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605" w:rsidRPr="00966605" w:rsidRDefault="00966605" w:rsidP="00966605">
      <w:pPr>
        <w:pStyle w:val="Titre2"/>
        <w:spacing w:before="0" w:beforeAutospacing="0" w:after="0" w:afterAutospacing="0" w:line="225" w:lineRule="atLeast"/>
        <w:jc w:val="center"/>
        <w:rPr>
          <w:bCs w:val="0"/>
          <w:color w:val="000000" w:themeColor="text1"/>
          <w:sz w:val="24"/>
          <w:szCs w:val="24"/>
        </w:rPr>
      </w:pPr>
      <w:r w:rsidRPr="00966605">
        <w:rPr>
          <w:bCs w:val="0"/>
          <w:color w:val="000000" w:themeColor="text1"/>
          <w:sz w:val="24"/>
          <w:szCs w:val="24"/>
        </w:rPr>
        <w:t>DEĞERLER EĞİTİMİ PROJESİ</w:t>
      </w:r>
    </w:p>
    <w:p w:rsidR="00966605" w:rsidRPr="00321E39" w:rsidRDefault="00966605" w:rsidP="00966605">
      <w:pPr>
        <w:pStyle w:val="NormalWeb"/>
        <w:spacing w:before="0" w:beforeAutospacing="0" w:after="0" w:afterAutospacing="0" w:line="225" w:lineRule="atLeast"/>
        <w:jc w:val="both"/>
        <w:rPr>
          <w:color w:val="000000" w:themeColor="text1"/>
        </w:rPr>
      </w:pPr>
      <w:r w:rsidRPr="00321E39">
        <w:rPr>
          <w:rStyle w:val="lev"/>
          <w:color w:val="000000" w:themeColor="text1"/>
        </w:rPr>
        <w:t>PROJE FAALİYETLERİ</w:t>
      </w:r>
    </w:p>
    <w:p w:rsidR="00966605" w:rsidRPr="00321E39" w:rsidRDefault="00966605" w:rsidP="00966605">
      <w:pPr>
        <w:pStyle w:val="NormalWeb"/>
        <w:numPr>
          <w:ilvl w:val="0"/>
          <w:numId w:val="2"/>
        </w:numPr>
        <w:spacing w:before="0" w:beforeAutospacing="0" w:after="0" w:afterAutospacing="0" w:line="225" w:lineRule="atLeast"/>
        <w:jc w:val="both"/>
        <w:rPr>
          <w:color w:val="000000" w:themeColor="text1"/>
        </w:rPr>
      </w:pPr>
      <w:r w:rsidRPr="00321E39">
        <w:rPr>
          <w:rStyle w:val="lev"/>
          <w:color w:val="000000" w:themeColor="text1"/>
        </w:rPr>
        <w:t>Okul Düzeyindeki Faaliyetler</w:t>
      </w:r>
    </w:p>
    <w:p w:rsidR="00966605" w:rsidRPr="00321E39" w:rsidRDefault="00966605" w:rsidP="00966605">
      <w:pPr>
        <w:pStyle w:val="NormalWeb"/>
        <w:spacing w:before="0" w:beforeAutospacing="0" w:after="0" w:afterAutospacing="0" w:line="225" w:lineRule="atLeast"/>
        <w:ind w:left="765"/>
        <w:jc w:val="both"/>
        <w:rPr>
          <w:color w:val="000000" w:themeColor="text1"/>
        </w:rPr>
      </w:pPr>
      <w:r w:rsidRPr="00321E39">
        <w:rPr>
          <w:rStyle w:val="lev"/>
          <w:color w:val="000000" w:themeColor="text1"/>
        </w:rPr>
        <w:t>a. </w:t>
      </w:r>
      <w:r w:rsidRPr="00321E39">
        <w:rPr>
          <w:rStyle w:val="apple-converted-space"/>
          <w:b/>
          <w:bCs/>
          <w:color w:val="000000" w:themeColor="text1"/>
        </w:rPr>
        <w:t> </w:t>
      </w:r>
      <w:r w:rsidRPr="00321E39">
        <w:rPr>
          <w:rStyle w:val="lev"/>
          <w:color w:val="000000" w:themeColor="text1"/>
        </w:rPr>
        <w:t>Her Ay Bir Değer Uygulaması</w:t>
      </w:r>
    </w:p>
    <w:p w:rsidR="00966605" w:rsidRPr="00321E39" w:rsidRDefault="00966605" w:rsidP="00966605">
      <w:pPr>
        <w:pStyle w:val="NormalWeb"/>
        <w:spacing w:before="0" w:beforeAutospacing="0" w:after="0" w:afterAutospacing="0" w:line="225" w:lineRule="atLeast"/>
        <w:jc w:val="both"/>
        <w:rPr>
          <w:color w:val="000000" w:themeColor="text1"/>
        </w:rPr>
      </w:pPr>
      <w:r w:rsidRPr="00321E39">
        <w:rPr>
          <w:rStyle w:val="lev"/>
          <w:color w:val="000000" w:themeColor="text1"/>
        </w:rPr>
        <w:t>             b. </w:t>
      </w:r>
      <w:r w:rsidRPr="00321E39">
        <w:rPr>
          <w:rStyle w:val="apple-converted-space"/>
          <w:b/>
          <w:bCs/>
          <w:color w:val="000000" w:themeColor="text1"/>
        </w:rPr>
        <w:t> </w:t>
      </w:r>
      <w:r w:rsidRPr="00321E39">
        <w:rPr>
          <w:rStyle w:val="lev"/>
          <w:color w:val="000000" w:themeColor="text1"/>
        </w:rPr>
        <w:t>Her Sınıfa Bir Değer Uygulaması</w:t>
      </w:r>
    </w:p>
    <w:p w:rsidR="00966605" w:rsidRPr="00321E39" w:rsidRDefault="00966605" w:rsidP="00966605">
      <w:pPr>
        <w:pStyle w:val="NormalWeb"/>
        <w:spacing w:before="0" w:beforeAutospacing="0" w:after="0" w:afterAutospacing="0" w:line="225" w:lineRule="atLeast"/>
        <w:jc w:val="both"/>
        <w:rPr>
          <w:color w:val="000000" w:themeColor="text1"/>
        </w:rPr>
      </w:pPr>
      <w:r w:rsidRPr="00321E39">
        <w:rPr>
          <w:rStyle w:val="lev"/>
          <w:color w:val="000000" w:themeColor="text1"/>
        </w:rPr>
        <w:t>             c. </w:t>
      </w:r>
      <w:r w:rsidRPr="00321E39">
        <w:rPr>
          <w:rStyle w:val="apple-converted-space"/>
          <w:b/>
          <w:bCs/>
          <w:color w:val="000000" w:themeColor="text1"/>
        </w:rPr>
        <w:t> </w:t>
      </w:r>
      <w:r w:rsidRPr="00321E39">
        <w:rPr>
          <w:rStyle w:val="lev"/>
          <w:color w:val="000000" w:themeColor="text1"/>
        </w:rPr>
        <w:t>Velilere Yönelik Etkinlikler</w:t>
      </w:r>
    </w:p>
    <w:p w:rsidR="00966605" w:rsidRPr="00321E39" w:rsidRDefault="00966605" w:rsidP="00966605">
      <w:pPr>
        <w:pStyle w:val="NormalWeb"/>
        <w:spacing w:before="0" w:beforeAutospacing="0" w:after="0" w:afterAutospacing="0" w:line="225" w:lineRule="atLeast"/>
        <w:jc w:val="both"/>
        <w:rPr>
          <w:color w:val="000000" w:themeColor="text1"/>
        </w:rPr>
      </w:pPr>
      <w:r w:rsidRPr="00321E39">
        <w:rPr>
          <w:rStyle w:val="lev"/>
          <w:color w:val="000000" w:themeColor="text1"/>
        </w:rPr>
        <w:t> </w:t>
      </w:r>
    </w:p>
    <w:p w:rsidR="00966605" w:rsidRPr="00321E39" w:rsidRDefault="00966605" w:rsidP="00966605">
      <w:pPr>
        <w:pStyle w:val="NormalWeb"/>
        <w:spacing w:before="0" w:beforeAutospacing="0" w:after="0" w:afterAutospacing="0" w:line="225" w:lineRule="atLeast"/>
        <w:jc w:val="both"/>
        <w:rPr>
          <w:color w:val="000000" w:themeColor="text1"/>
        </w:rPr>
      </w:pPr>
      <w:r w:rsidRPr="00321E39">
        <w:rPr>
          <w:rStyle w:val="lev"/>
          <w:color w:val="000000" w:themeColor="text1"/>
        </w:rPr>
        <w:t>1.     </w:t>
      </w:r>
      <w:r w:rsidRPr="00321E39">
        <w:rPr>
          <w:rStyle w:val="apple-converted-space"/>
          <w:b/>
          <w:bCs/>
          <w:color w:val="000000" w:themeColor="text1"/>
        </w:rPr>
        <w:t> </w:t>
      </w:r>
      <w:r w:rsidRPr="00321E39">
        <w:rPr>
          <w:rStyle w:val="lev"/>
          <w:color w:val="000000" w:themeColor="text1"/>
        </w:rPr>
        <w:t>Okul Düzeyindeki Faaliyetler</w:t>
      </w:r>
    </w:p>
    <w:p w:rsidR="00966605" w:rsidRPr="00321E39" w:rsidRDefault="00966605" w:rsidP="00966605">
      <w:pPr>
        <w:pStyle w:val="NormalWeb"/>
        <w:spacing w:before="0" w:beforeAutospacing="0" w:after="75" w:afterAutospacing="0" w:line="225" w:lineRule="atLeast"/>
        <w:jc w:val="both"/>
        <w:rPr>
          <w:color w:val="000000" w:themeColor="text1"/>
        </w:rPr>
      </w:pPr>
      <w:r w:rsidRPr="00321E39">
        <w:rPr>
          <w:color w:val="000000" w:themeColor="text1"/>
        </w:rPr>
        <w:t>Okul Proje Ekibi projenin okul düzeyinde yönetim ve organizasyonundan sorumlu olacaktır.  Okullarımızda 2010/53 sayılı genelge ekinde belirtilen etkinlik örnekleri aktif olarak uygulanacaktır. İlgili genelgedeki ilke ve etkinliklere ek ve destekleyici olarak aşağıdaki faaliyetler planlanmıştır:</w:t>
      </w:r>
    </w:p>
    <w:p w:rsidR="00966605" w:rsidRPr="00321E39" w:rsidRDefault="00966605" w:rsidP="00966605">
      <w:pPr>
        <w:pStyle w:val="NormalWeb"/>
        <w:spacing w:before="0" w:beforeAutospacing="0" w:after="0" w:afterAutospacing="0" w:line="225" w:lineRule="atLeast"/>
        <w:jc w:val="both"/>
        <w:rPr>
          <w:color w:val="000000" w:themeColor="text1"/>
        </w:rPr>
      </w:pPr>
      <w:r w:rsidRPr="00321E39">
        <w:rPr>
          <w:rStyle w:val="lev"/>
          <w:color w:val="000000" w:themeColor="text1"/>
        </w:rPr>
        <w:t>a.   </w:t>
      </w:r>
      <w:r w:rsidRPr="00321E39">
        <w:rPr>
          <w:rStyle w:val="apple-converted-space"/>
          <w:b/>
          <w:bCs/>
          <w:color w:val="000000" w:themeColor="text1"/>
        </w:rPr>
        <w:t> </w:t>
      </w:r>
      <w:r w:rsidRPr="00321E39">
        <w:rPr>
          <w:rStyle w:val="lev"/>
          <w:color w:val="000000" w:themeColor="text1"/>
        </w:rPr>
        <w:t>Her Ay Bir Değer Uygulaması</w:t>
      </w:r>
    </w:p>
    <w:p w:rsidR="00966605" w:rsidRPr="00321E39" w:rsidRDefault="00966605" w:rsidP="00966605">
      <w:pPr>
        <w:pStyle w:val="NormalWeb"/>
        <w:spacing w:before="0" w:beforeAutospacing="0" w:after="75" w:afterAutospacing="0" w:line="225" w:lineRule="atLeast"/>
        <w:jc w:val="both"/>
        <w:rPr>
          <w:color w:val="000000" w:themeColor="text1"/>
        </w:rPr>
      </w:pPr>
      <w:r w:rsidRPr="00321E39">
        <w:rPr>
          <w:color w:val="000000" w:themeColor="text1"/>
        </w:rPr>
        <w:t>Bu faaliyet alanı kapsamında,  her ay bir değer öne çıkartılarak, o değerle ilgili olarak yoğun etkinlikler yapılacaktır.</w:t>
      </w:r>
    </w:p>
    <w:p w:rsidR="00966605" w:rsidRPr="00321E39" w:rsidRDefault="00966605" w:rsidP="00966605">
      <w:pPr>
        <w:pStyle w:val="NormalWeb"/>
        <w:spacing w:before="0" w:beforeAutospacing="0" w:after="75" w:afterAutospacing="0" w:line="225" w:lineRule="atLeast"/>
        <w:jc w:val="both"/>
        <w:rPr>
          <w:color w:val="000000" w:themeColor="text1"/>
        </w:rPr>
      </w:pPr>
      <w:r w:rsidRPr="00321E39">
        <w:rPr>
          <w:color w:val="000000" w:themeColor="text1"/>
        </w:rPr>
        <w:t>Bu değerlerin çocuklara kazandırılabilmesi için, her ay ilgili değere yönelik olarak;</w:t>
      </w:r>
    </w:p>
    <w:p w:rsidR="00966605" w:rsidRPr="00321E39" w:rsidRDefault="00966605" w:rsidP="00966605">
      <w:pPr>
        <w:pStyle w:val="NormalWeb"/>
        <w:spacing w:before="0" w:beforeAutospacing="0" w:after="75" w:afterAutospacing="0" w:line="225" w:lineRule="atLeast"/>
        <w:jc w:val="both"/>
        <w:rPr>
          <w:color w:val="000000" w:themeColor="text1"/>
        </w:rPr>
      </w:pPr>
      <w:r w:rsidRPr="00321E39">
        <w:rPr>
          <w:color w:val="000000" w:themeColor="text1"/>
        </w:rPr>
        <w:t>-         örnek kişilleri tanıtmak ve bu kişilerden yaşanmış hikayeler paylaşmak,</w:t>
      </w:r>
    </w:p>
    <w:p w:rsidR="00966605" w:rsidRPr="00321E39" w:rsidRDefault="00966605" w:rsidP="00966605">
      <w:pPr>
        <w:pStyle w:val="NormalWeb"/>
        <w:spacing w:before="0" w:beforeAutospacing="0" w:after="75" w:afterAutospacing="0" w:line="225" w:lineRule="atLeast"/>
        <w:jc w:val="both"/>
        <w:rPr>
          <w:color w:val="000000" w:themeColor="text1"/>
        </w:rPr>
      </w:pPr>
      <w:r w:rsidRPr="00321E39">
        <w:rPr>
          <w:color w:val="000000" w:themeColor="text1"/>
        </w:rPr>
        <w:t>-         kitap tanıtımları yapmak,</w:t>
      </w:r>
    </w:p>
    <w:p w:rsidR="00966605" w:rsidRPr="00321E39" w:rsidRDefault="00966605" w:rsidP="00966605">
      <w:pPr>
        <w:pStyle w:val="NormalWeb"/>
        <w:spacing w:before="0" w:beforeAutospacing="0" w:after="75" w:afterAutospacing="0" w:line="225" w:lineRule="atLeast"/>
        <w:jc w:val="both"/>
        <w:rPr>
          <w:color w:val="000000" w:themeColor="text1"/>
        </w:rPr>
      </w:pPr>
      <w:r w:rsidRPr="00321E39">
        <w:rPr>
          <w:color w:val="000000" w:themeColor="text1"/>
        </w:rPr>
        <w:t>-         panolara güzel sözler asmak,</w:t>
      </w:r>
    </w:p>
    <w:p w:rsidR="00966605" w:rsidRPr="00321E39" w:rsidRDefault="00966605" w:rsidP="00966605">
      <w:pPr>
        <w:pStyle w:val="NormalWeb"/>
        <w:spacing w:before="0" w:beforeAutospacing="0" w:after="75" w:afterAutospacing="0" w:line="225" w:lineRule="atLeast"/>
        <w:jc w:val="both"/>
        <w:rPr>
          <w:color w:val="000000" w:themeColor="text1"/>
        </w:rPr>
      </w:pPr>
      <w:r w:rsidRPr="00321E39">
        <w:rPr>
          <w:color w:val="000000" w:themeColor="text1"/>
        </w:rPr>
        <w:t>-         seminer ve konferanslar düzenlemek,</w:t>
      </w:r>
    </w:p>
    <w:p w:rsidR="00966605" w:rsidRPr="00321E39" w:rsidRDefault="00966605" w:rsidP="00966605">
      <w:pPr>
        <w:pStyle w:val="NormalWeb"/>
        <w:spacing w:before="0" w:beforeAutospacing="0" w:after="75" w:afterAutospacing="0" w:line="225" w:lineRule="atLeast"/>
        <w:jc w:val="both"/>
        <w:rPr>
          <w:color w:val="000000" w:themeColor="text1"/>
        </w:rPr>
      </w:pPr>
      <w:r w:rsidRPr="00321E39">
        <w:rPr>
          <w:color w:val="000000" w:themeColor="text1"/>
        </w:rPr>
        <w:t>-         sınıf içi etkinliklerde bu değerleri öne çıkarmak,</w:t>
      </w:r>
    </w:p>
    <w:p w:rsidR="00966605" w:rsidRPr="00321E39" w:rsidRDefault="00966605" w:rsidP="00966605">
      <w:pPr>
        <w:pStyle w:val="NormalWeb"/>
        <w:spacing w:before="0" w:beforeAutospacing="0" w:after="75" w:afterAutospacing="0" w:line="225" w:lineRule="atLeast"/>
        <w:jc w:val="both"/>
        <w:rPr>
          <w:color w:val="000000" w:themeColor="text1"/>
        </w:rPr>
      </w:pPr>
      <w:r w:rsidRPr="00321E39">
        <w:rPr>
          <w:color w:val="000000" w:themeColor="text1"/>
        </w:rPr>
        <w:t>-         okul ve okul çevresi düzeyinde çocukların bu değerle ilgili saha araştırmaları yapmalarını sağlamak,</w:t>
      </w:r>
    </w:p>
    <w:p w:rsidR="00966605" w:rsidRPr="00321E39" w:rsidRDefault="00966605" w:rsidP="00966605">
      <w:pPr>
        <w:pStyle w:val="NormalWeb"/>
        <w:spacing w:before="0" w:beforeAutospacing="0" w:after="75" w:afterAutospacing="0" w:line="225" w:lineRule="atLeast"/>
        <w:jc w:val="both"/>
        <w:rPr>
          <w:color w:val="000000" w:themeColor="text1"/>
        </w:rPr>
      </w:pPr>
      <w:r w:rsidRPr="00321E39">
        <w:rPr>
          <w:color w:val="000000" w:themeColor="text1"/>
        </w:rPr>
        <w:t>-         örnek olay incelemeleri yapmak,</w:t>
      </w:r>
    </w:p>
    <w:p w:rsidR="00966605" w:rsidRPr="00321E39" w:rsidRDefault="00966605" w:rsidP="00966605">
      <w:pPr>
        <w:pStyle w:val="NormalWeb"/>
        <w:spacing w:before="0" w:beforeAutospacing="0" w:after="75" w:afterAutospacing="0" w:line="225" w:lineRule="atLeast"/>
        <w:jc w:val="both"/>
        <w:rPr>
          <w:color w:val="000000" w:themeColor="text1"/>
        </w:rPr>
      </w:pPr>
      <w:r w:rsidRPr="00321E39">
        <w:rPr>
          <w:color w:val="000000" w:themeColor="text1"/>
        </w:rPr>
        <w:t>-         problemli durumların çocuklar tarafından belirlenmesi ve yine çocuklar tarafından bu sorunlara ilişkin çözüm stratejileri geliştirilmesi,</w:t>
      </w:r>
    </w:p>
    <w:p w:rsidR="00966605" w:rsidRPr="00321E39" w:rsidRDefault="00966605" w:rsidP="00966605">
      <w:pPr>
        <w:pStyle w:val="NormalWeb"/>
        <w:spacing w:before="0" w:beforeAutospacing="0" w:after="75" w:afterAutospacing="0" w:line="225" w:lineRule="atLeast"/>
        <w:jc w:val="both"/>
        <w:rPr>
          <w:color w:val="000000" w:themeColor="text1"/>
        </w:rPr>
      </w:pPr>
      <w:r w:rsidRPr="00321E39">
        <w:rPr>
          <w:color w:val="000000" w:themeColor="text1"/>
        </w:rPr>
        <w:t>-         ilgili değerlerle ilgili performans ödevleri verilmesi,</w:t>
      </w:r>
    </w:p>
    <w:p w:rsidR="00966605" w:rsidRPr="00321E39" w:rsidRDefault="00966605" w:rsidP="00966605">
      <w:pPr>
        <w:pStyle w:val="NormalWeb"/>
        <w:spacing w:before="0" w:beforeAutospacing="0" w:after="75" w:afterAutospacing="0" w:line="225" w:lineRule="atLeast"/>
        <w:jc w:val="both"/>
        <w:rPr>
          <w:color w:val="000000" w:themeColor="text1"/>
        </w:rPr>
      </w:pPr>
      <w:r w:rsidRPr="00321E39">
        <w:rPr>
          <w:color w:val="000000" w:themeColor="text1"/>
        </w:rPr>
        <w:t>Vb. çalışmalarla, bu değerlerin okul gündeminde yoğun biçimde yer almasını sağlayarak çocuklarımızın bilinçaltlarına yerleşmelerine katkı sağlanmalıdır.</w:t>
      </w:r>
    </w:p>
    <w:p w:rsidR="00966605" w:rsidRPr="00321E39" w:rsidRDefault="00966605" w:rsidP="00966605">
      <w:pPr>
        <w:pStyle w:val="NormalWeb"/>
        <w:spacing w:before="0" w:beforeAutospacing="0" w:after="75" w:afterAutospacing="0" w:line="225" w:lineRule="atLeast"/>
        <w:jc w:val="both"/>
        <w:rPr>
          <w:color w:val="000000" w:themeColor="text1"/>
        </w:rPr>
      </w:pPr>
      <w:r w:rsidRPr="00321E39">
        <w:rPr>
          <w:color w:val="000000" w:themeColor="text1"/>
        </w:rPr>
        <w:t>Bunlara ilave olarak; okullarımızın seçilen değeri destekleyecek aşağıdaki çalışmaları yapması gerekmektedir;</w:t>
      </w:r>
    </w:p>
    <w:p w:rsidR="00966605" w:rsidRPr="00321E39" w:rsidRDefault="00966605" w:rsidP="00966605">
      <w:pPr>
        <w:pStyle w:val="NormalWeb"/>
        <w:spacing w:before="0" w:beforeAutospacing="0" w:after="75" w:afterAutospacing="0" w:line="225" w:lineRule="atLeast"/>
        <w:jc w:val="both"/>
        <w:rPr>
          <w:color w:val="000000" w:themeColor="text1"/>
        </w:rPr>
      </w:pPr>
      <w:r w:rsidRPr="00321E39">
        <w:rPr>
          <w:color w:val="000000" w:themeColor="text1"/>
        </w:rPr>
        <w:t>-         Okulu dikkatleri konu üzerinde yoğunlaştıracak görsel malzemelerle donatılması</w:t>
      </w:r>
    </w:p>
    <w:p w:rsidR="00966605" w:rsidRPr="00321E39" w:rsidRDefault="00966605" w:rsidP="00966605">
      <w:pPr>
        <w:pStyle w:val="NormalWeb"/>
        <w:spacing w:before="0" w:beforeAutospacing="0" w:after="75" w:afterAutospacing="0" w:line="225" w:lineRule="atLeast"/>
        <w:jc w:val="both"/>
        <w:rPr>
          <w:color w:val="000000" w:themeColor="text1"/>
        </w:rPr>
      </w:pPr>
      <w:r w:rsidRPr="00321E39">
        <w:rPr>
          <w:color w:val="000000" w:themeColor="text1"/>
        </w:rPr>
        <w:t>-         Konunun çeşitli yönleriyle ele alınacağı münazara, panel, konferans ve benzeri formlarda çalışmalar düzenlenmesi,</w:t>
      </w:r>
    </w:p>
    <w:p w:rsidR="00966605" w:rsidRPr="00321E39" w:rsidRDefault="00966605" w:rsidP="00966605">
      <w:pPr>
        <w:pStyle w:val="NormalWeb"/>
        <w:spacing w:before="0" w:beforeAutospacing="0" w:after="75" w:afterAutospacing="0" w:line="225" w:lineRule="atLeast"/>
        <w:jc w:val="both"/>
        <w:rPr>
          <w:color w:val="000000" w:themeColor="text1"/>
        </w:rPr>
      </w:pPr>
      <w:r w:rsidRPr="00321E39">
        <w:rPr>
          <w:color w:val="000000" w:themeColor="text1"/>
        </w:rPr>
        <w:t>-         Okulda ders çalışma ortamları olarak faaliyette bulunan kulüp ve eğitsel kollara etkinlik önerileri hazırlanması ve bunların uygulanmasına liderlik edilmesi</w:t>
      </w:r>
    </w:p>
    <w:p w:rsidR="00966605" w:rsidRPr="00321E39" w:rsidRDefault="00966605" w:rsidP="00966605">
      <w:pPr>
        <w:pStyle w:val="NormalWeb"/>
        <w:spacing w:before="0" w:beforeAutospacing="0" w:after="75" w:afterAutospacing="0" w:line="225" w:lineRule="atLeast"/>
        <w:jc w:val="both"/>
        <w:rPr>
          <w:color w:val="000000" w:themeColor="text1"/>
        </w:rPr>
      </w:pPr>
      <w:r w:rsidRPr="00321E39">
        <w:rPr>
          <w:color w:val="000000" w:themeColor="text1"/>
        </w:rPr>
        <w:t>-         Okul genelinde ve sınıflarda proje çalışmaları gerçekleştirilmesi,</w:t>
      </w:r>
    </w:p>
    <w:p w:rsidR="00966605" w:rsidRPr="00321E39" w:rsidRDefault="00966605" w:rsidP="00966605">
      <w:pPr>
        <w:pStyle w:val="NormalWeb"/>
        <w:spacing w:before="0" w:beforeAutospacing="0" w:after="75" w:afterAutospacing="0" w:line="225" w:lineRule="atLeast"/>
        <w:jc w:val="both"/>
        <w:rPr>
          <w:color w:val="000000" w:themeColor="text1"/>
        </w:rPr>
      </w:pPr>
      <w:r w:rsidRPr="00321E39">
        <w:rPr>
          <w:color w:val="000000" w:themeColor="text1"/>
        </w:rPr>
        <w:t>-         Yapılacak değişik çalışmalar sonucu ortaya çıkan ürünlerin sergilenmesi,</w:t>
      </w:r>
    </w:p>
    <w:p w:rsidR="00966605" w:rsidRPr="00321E39" w:rsidRDefault="00966605" w:rsidP="00966605">
      <w:pPr>
        <w:pStyle w:val="NormalWeb"/>
        <w:spacing w:before="0" w:beforeAutospacing="0" w:after="75" w:afterAutospacing="0" w:line="225" w:lineRule="atLeast"/>
        <w:jc w:val="both"/>
        <w:rPr>
          <w:color w:val="000000" w:themeColor="text1"/>
        </w:rPr>
      </w:pPr>
      <w:r w:rsidRPr="00321E39">
        <w:rPr>
          <w:color w:val="000000" w:themeColor="text1"/>
        </w:rPr>
        <w:t>-         Okul personelinin değerlerle ilgili olarak bilinçlendirilmesi,</w:t>
      </w:r>
    </w:p>
    <w:p w:rsidR="00966605" w:rsidRPr="00321E39" w:rsidRDefault="00966605" w:rsidP="00966605">
      <w:pPr>
        <w:pStyle w:val="NormalWeb"/>
        <w:spacing w:before="0" w:beforeAutospacing="0" w:after="75" w:afterAutospacing="0" w:line="225" w:lineRule="atLeast"/>
        <w:jc w:val="both"/>
        <w:rPr>
          <w:color w:val="000000" w:themeColor="text1"/>
        </w:rPr>
      </w:pPr>
      <w:r w:rsidRPr="00321E39">
        <w:rPr>
          <w:color w:val="000000" w:themeColor="text1"/>
        </w:rPr>
        <w:t>-         Duvar gazeteleri, broşürler ve benzeri basılı materyaller hazırlanması,</w:t>
      </w:r>
    </w:p>
    <w:p w:rsidR="00966605" w:rsidRPr="00321E39" w:rsidRDefault="00966605" w:rsidP="00966605">
      <w:pPr>
        <w:pStyle w:val="NormalWeb"/>
        <w:spacing w:before="0" w:beforeAutospacing="0" w:after="75" w:afterAutospacing="0" w:line="225" w:lineRule="atLeast"/>
        <w:jc w:val="both"/>
        <w:rPr>
          <w:color w:val="000000" w:themeColor="text1"/>
        </w:rPr>
      </w:pPr>
      <w:r w:rsidRPr="00321E39">
        <w:rPr>
          <w:color w:val="000000" w:themeColor="text1"/>
        </w:rPr>
        <w:t>-         Okul web sitesinde o ay öne çıkan değerin gündeme getirilmesi,</w:t>
      </w:r>
    </w:p>
    <w:p w:rsidR="00966605" w:rsidRPr="00321E39" w:rsidRDefault="00966605" w:rsidP="00966605">
      <w:pPr>
        <w:pStyle w:val="NormalWeb"/>
        <w:spacing w:before="0" w:beforeAutospacing="0" w:after="75" w:afterAutospacing="0" w:line="225" w:lineRule="atLeast"/>
        <w:jc w:val="both"/>
        <w:rPr>
          <w:color w:val="000000" w:themeColor="text1"/>
        </w:rPr>
      </w:pPr>
      <w:r w:rsidRPr="00321E39">
        <w:rPr>
          <w:color w:val="000000" w:themeColor="text1"/>
        </w:rPr>
        <w:t>-         Çocukların özdeşim kurabilecekleri canlı biyografilerin okulda konuk edilmesi.</w:t>
      </w:r>
    </w:p>
    <w:p w:rsidR="00966605" w:rsidRPr="00321E39" w:rsidRDefault="00966605" w:rsidP="00966605">
      <w:pPr>
        <w:pStyle w:val="NormalWeb"/>
        <w:spacing w:before="0" w:beforeAutospacing="0" w:after="0" w:afterAutospacing="0" w:line="225" w:lineRule="atLeast"/>
        <w:jc w:val="both"/>
        <w:rPr>
          <w:color w:val="000000" w:themeColor="text1"/>
        </w:rPr>
      </w:pPr>
      <w:r w:rsidRPr="00321E39">
        <w:rPr>
          <w:rStyle w:val="lev"/>
          <w:color w:val="000000" w:themeColor="text1"/>
        </w:rPr>
        <w:t> </w:t>
      </w:r>
    </w:p>
    <w:p w:rsidR="00321E39" w:rsidRDefault="00321E39" w:rsidP="00966605">
      <w:pPr>
        <w:pStyle w:val="NormalWeb"/>
        <w:spacing w:before="0" w:beforeAutospacing="0" w:after="0" w:afterAutospacing="0" w:line="225" w:lineRule="atLeast"/>
        <w:jc w:val="both"/>
        <w:rPr>
          <w:rStyle w:val="lev"/>
          <w:color w:val="000000" w:themeColor="text1"/>
        </w:rPr>
      </w:pPr>
    </w:p>
    <w:p w:rsidR="00966605" w:rsidRPr="00321E39" w:rsidRDefault="00966605" w:rsidP="00966605">
      <w:pPr>
        <w:pStyle w:val="NormalWeb"/>
        <w:spacing w:before="0" w:beforeAutospacing="0" w:after="0" w:afterAutospacing="0" w:line="225" w:lineRule="atLeast"/>
        <w:jc w:val="both"/>
        <w:rPr>
          <w:color w:val="000000" w:themeColor="text1"/>
        </w:rPr>
      </w:pPr>
      <w:r w:rsidRPr="00321E39">
        <w:rPr>
          <w:rStyle w:val="lev"/>
          <w:color w:val="000000" w:themeColor="text1"/>
        </w:rPr>
        <w:lastRenderedPageBreak/>
        <w:t>b.   </w:t>
      </w:r>
      <w:r w:rsidRPr="00321E39">
        <w:rPr>
          <w:rStyle w:val="apple-converted-space"/>
          <w:b/>
          <w:bCs/>
          <w:color w:val="000000" w:themeColor="text1"/>
        </w:rPr>
        <w:t> </w:t>
      </w:r>
      <w:r w:rsidRPr="00321E39">
        <w:rPr>
          <w:rStyle w:val="lev"/>
          <w:color w:val="000000" w:themeColor="text1"/>
        </w:rPr>
        <w:t>Her Sınıfa Bir Değer Uygulaması</w:t>
      </w:r>
    </w:p>
    <w:p w:rsidR="00966605" w:rsidRPr="00321E39" w:rsidRDefault="00966605" w:rsidP="00966605">
      <w:pPr>
        <w:pStyle w:val="NormalWeb"/>
        <w:spacing w:before="0" w:beforeAutospacing="0" w:after="75" w:afterAutospacing="0" w:line="225" w:lineRule="atLeast"/>
        <w:jc w:val="both"/>
        <w:rPr>
          <w:color w:val="000000" w:themeColor="text1"/>
        </w:rPr>
      </w:pPr>
      <w:r w:rsidRPr="00321E39">
        <w:rPr>
          <w:color w:val="000000" w:themeColor="text1"/>
        </w:rPr>
        <w:t>Okul içinde her sınıfın bir değere ilişkin etkinliklerin uygulanmasından yıl boyunca sorumlu olması ve o değerle ilgili tüm çalışmaların o sınıftaki öğrenciler tarafından organize edilmesi planlanmaktadır. Bu çerçevede öğrenciler:</w:t>
      </w:r>
    </w:p>
    <w:p w:rsidR="00966605" w:rsidRPr="00321E39" w:rsidRDefault="00966605" w:rsidP="00966605">
      <w:pPr>
        <w:pStyle w:val="NormalWeb"/>
        <w:spacing w:before="0" w:beforeAutospacing="0" w:after="75" w:afterAutospacing="0" w:line="225" w:lineRule="atLeast"/>
        <w:jc w:val="both"/>
        <w:rPr>
          <w:color w:val="000000" w:themeColor="text1"/>
        </w:rPr>
      </w:pPr>
      <w:r w:rsidRPr="00321E39">
        <w:rPr>
          <w:color w:val="000000" w:themeColor="text1"/>
        </w:rPr>
        <w:t>-         Sorumlu oldukları değerle ilgili olarak, okul düzeyinde inceleme, değerlendirme ve geliştirme faaliyetlerinin organizasyonunu yapacaklardır.</w:t>
      </w:r>
    </w:p>
    <w:p w:rsidR="00966605" w:rsidRPr="00321E39" w:rsidRDefault="00966605" w:rsidP="00966605">
      <w:pPr>
        <w:pStyle w:val="NormalWeb"/>
        <w:spacing w:before="0" w:beforeAutospacing="0" w:after="75" w:afterAutospacing="0" w:line="225" w:lineRule="atLeast"/>
        <w:jc w:val="both"/>
        <w:rPr>
          <w:color w:val="000000" w:themeColor="text1"/>
        </w:rPr>
      </w:pPr>
      <w:r w:rsidRPr="00321E39">
        <w:rPr>
          <w:color w:val="000000" w:themeColor="text1"/>
        </w:rPr>
        <w:t>-         Öğrenciler sorumlu oldukları değerle ilgili olarak tiyatro, konferans, okul içi yarışma vb. etkinlikler düzenleyecekler ve yıl boyunca sürecek olan bu etkinliklerin etkililiğini, öğrencilerin tutumlarındaki olumlu gelişmeleri belirleyeceklerdir.</w:t>
      </w:r>
    </w:p>
    <w:p w:rsidR="00966605" w:rsidRPr="00321E39" w:rsidRDefault="00966605" w:rsidP="00966605">
      <w:pPr>
        <w:pStyle w:val="NormalWeb"/>
        <w:spacing w:before="0" w:beforeAutospacing="0" w:after="0" w:afterAutospacing="0" w:line="225" w:lineRule="atLeast"/>
        <w:jc w:val="both"/>
        <w:rPr>
          <w:color w:val="000000" w:themeColor="text1"/>
        </w:rPr>
      </w:pPr>
      <w:r w:rsidRPr="00321E39">
        <w:rPr>
          <w:rStyle w:val="lev"/>
          <w:color w:val="000000" w:themeColor="text1"/>
        </w:rPr>
        <w:t>c.   </w:t>
      </w:r>
      <w:r w:rsidRPr="00321E39">
        <w:rPr>
          <w:rStyle w:val="apple-converted-space"/>
          <w:b/>
          <w:bCs/>
          <w:color w:val="000000" w:themeColor="text1"/>
        </w:rPr>
        <w:t> </w:t>
      </w:r>
      <w:r w:rsidRPr="00321E39">
        <w:rPr>
          <w:rStyle w:val="lev"/>
          <w:color w:val="000000" w:themeColor="text1"/>
        </w:rPr>
        <w:t>Aileye Yönelik Etkinlikler</w:t>
      </w:r>
    </w:p>
    <w:p w:rsidR="00966605" w:rsidRPr="00321E39" w:rsidRDefault="00966605" w:rsidP="00966605">
      <w:pPr>
        <w:pStyle w:val="NormalWeb"/>
        <w:spacing w:before="0" w:beforeAutospacing="0" w:after="75" w:afterAutospacing="0" w:line="225" w:lineRule="atLeast"/>
        <w:jc w:val="both"/>
        <w:rPr>
          <w:color w:val="000000" w:themeColor="text1"/>
        </w:rPr>
      </w:pPr>
      <w:r w:rsidRPr="00321E39">
        <w:rPr>
          <w:color w:val="000000" w:themeColor="text1"/>
        </w:rPr>
        <w:t>Projede üzerinde en fazla durulması gereken boyutlardan birisi de veli işbirliğinin sağlanmasıdır. Ailelere değerler konusunda farkındalık kazandırılması, en az çocuklar kadar önemlidir. Bu kapsamda şu çalışmalar yürütülecektir:</w:t>
      </w:r>
    </w:p>
    <w:p w:rsidR="00966605" w:rsidRPr="00321E39" w:rsidRDefault="00966605" w:rsidP="00966605">
      <w:pPr>
        <w:pStyle w:val="NormalWeb"/>
        <w:spacing w:before="0" w:beforeAutospacing="0" w:after="75" w:afterAutospacing="0" w:line="225" w:lineRule="atLeast"/>
        <w:jc w:val="both"/>
        <w:rPr>
          <w:color w:val="000000" w:themeColor="text1"/>
        </w:rPr>
      </w:pPr>
      <w:r w:rsidRPr="00321E39">
        <w:rPr>
          <w:color w:val="000000" w:themeColor="text1"/>
        </w:rPr>
        <w:t>-   Aile bültenleri, seminer, konferans, kitap ve film önerileriyle veliler sürece dahil edilecektir.</w:t>
      </w:r>
    </w:p>
    <w:p w:rsidR="00966605" w:rsidRPr="00321E39" w:rsidRDefault="00966605" w:rsidP="00966605">
      <w:pPr>
        <w:pStyle w:val="NormalWeb"/>
        <w:spacing w:before="0" w:beforeAutospacing="0" w:after="75" w:afterAutospacing="0" w:line="225" w:lineRule="atLeast"/>
        <w:jc w:val="both"/>
        <w:rPr>
          <w:color w:val="000000" w:themeColor="text1"/>
        </w:rPr>
      </w:pPr>
      <w:r w:rsidRPr="00321E39">
        <w:rPr>
          <w:color w:val="000000" w:themeColor="text1"/>
        </w:rPr>
        <w:t>-   Aylara göre her değerle ilgili olarak velilere, ev içi davranışlara yönelik bir bilgilendirme mektubu hazırlanarak gönderilecektir. Mektupta açık ve öz olarak, ilgili değer bağlamında, okulda neler yapıldığı ve yapılacağı, anne baba olarak sorumluluklarının neler olduğu anlatılacaktır.</w:t>
      </w:r>
    </w:p>
    <w:p w:rsidR="00966605" w:rsidRPr="00321E39" w:rsidRDefault="00966605" w:rsidP="00966605">
      <w:pPr>
        <w:pStyle w:val="NormalWeb"/>
        <w:spacing w:before="0" w:beforeAutospacing="0" w:after="75" w:afterAutospacing="0" w:line="225" w:lineRule="atLeast"/>
        <w:jc w:val="both"/>
        <w:rPr>
          <w:color w:val="000000" w:themeColor="text1"/>
        </w:rPr>
      </w:pPr>
      <w:r w:rsidRPr="00321E39">
        <w:rPr>
          <w:color w:val="000000" w:themeColor="text1"/>
        </w:rPr>
        <w:t>-   Her dönem en az bir kez o dönem öne çıkan değerlerle ilgili olarak, okul bünyesinde ya da dışarıdan davet edilecek misafir konuşmacılar vasıtası ile ailelere yönelik eğitim çalışması yapılmsı için özen gösterilecektir.</w:t>
      </w:r>
    </w:p>
    <w:p w:rsidR="00966605" w:rsidRPr="00321E39" w:rsidRDefault="00966605" w:rsidP="00966605">
      <w:pPr>
        <w:pStyle w:val="NormalWeb"/>
        <w:spacing w:before="0" w:beforeAutospacing="0" w:after="75" w:afterAutospacing="0" w:line="225" w:lineRule="atLeast"/>
        <w:jc w:val="both"/>
        <w:rPr>
          <w:color w:val="000000" w:themeColor="text1"/>
        </w:rPr>
      </w:pPr>
      <w:r w:rsidRPr="00321E39">
        <w:rPr>
          <w:color w:val="000000" w:themeColor="text1"/>
        </w:rPr>
        <w:t>Çocuklara kazandırmaya çalışılan değer ve davranışların kalıcı olması için, çocukların okulda öğrendikleri ile aile ortamında çatışma yaşamaması, güzel davranışlarının aileler tarafından takdir ve teşvik edilmesi gerekmektedir.</w:t>
      </w:r>
    </w:p>
    <w:p w:rsidR="00966605" w:rsidRPr="00321E39" w:rsidRDefault="00401DD3" w:rsidP="00966605">
      <w:pPr>
        <w:pStyle w:val="Titre1"/>
        <w:spacing w:before="0" w:line="225" w:lineRule="atLeast"/>
        <w:rPr>
          <w:rFonts w:ascii="Times New Roman" w:hAnsi="Times New Roman" w:cs="Times New Roman"/>
          <w:b w:val="0"/>
          <w:bCs w:val="0"/>
          <w:color w:val="000000" w:themeColor="text1"/>
          <w:sz w:val="24"/>
          <w:szCs w:val="24"/>
        </w:rPr>
      </w:pPr>
      <w:hyperlink r:id="rId5" w:history="1">
        <w:r w:rsidR="00966605" w:rsidRPr="00321E39">
          <w:rPr>
            <w:rStyle w:val="Lienhypertexte"/>
            <w:rFonts w:ascii="Times New Roman" w:hAnsi="Times New Roman" w:cs="Times New Roman"/>
            <w:b w:val="0"/>
            <w:bCs w:val="0"/>
            <w:color w:val="000000" w:themeColor="text1"/>
            <w:sz w:val="24"/>
            <w:szCs w:val="24"/>
            <w:u w:val="none"/>
          </w:rPr>
          <w:t>DEĞERLER EĞİTİMİ PROJESİ ÇALIŞMA PLANI</w:t>
        </w:r>
      </w:hyperlink>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93"/>
        <w:gridCol w:w="1558"/>
        <w:gridCol w:w="2270"/>
        <w:gridCol w:w="2284"/>
        <w:gridCol w:w="2297"/>
      </w:tblGrid>
      <w:tr w:rsidR="00966605" w:rsidRPr="00321E39" w:rsidTr="00966605">
        <w:trPr>
          <w:tblCellSpacing w:w="0" w:type="dxa"/>
        </w:trPr>
        <w:tc>
          <w:tcPr>
            <w:tcW w:w="2310" w:type="dxa"/>
            <w:gridSpan w:val="2"/>
            <w:tcBorders>
              <w:top w:val="outset" w:sz="6" w:space="0" w:color="auto"/>
              <w:left w:val="outset" w:sz="6" w:space="0" w:color="auto"/>
              <w:bottom w:val="outset" w:sz="6" w:space="0" w:color="auto"/>
              <w:right w:val="outset" w:sz="6" w:space="0" w:color="auto"/>
            </w:tcBorders>
            <w:hideMark/>
          </w:tcPr>
          <w:p w:rsidR="00966605" w:rsidRPr="00321E39" w:rsidRDefault="00966605">
            <w:pPr>
              <w:ind w:left="45" w:right="45"/>
              <w:jc w:val="center"/>
              <w:rPr>
                <w:rFonts w:ascii="Times New Roman" w:hAnsi="Times New Roman" w:cs="Times New Roman"/>
                <w:color w:val="000000" w:themeColor="text1"/>
                <w:sz w:val="24"/>
                <w:szCs w:val="24"/>
              </w:rPr>
            </w:pPr>
            <w:r w:rsidRPr="00321E39">
              <w:rPr>
                <w:rStyle w:val="lev"/>
                <w:rFonts w:ascii="Times New Roman" w:hAnsi="Times New Roman" w:cs="Times New Roman"/>
                <w:color w:val="000000" w:themeColor="text1"/>
                <w:sz w:val="24"/>
                <w:szCs w:val="24"/>
              </w:rPr>
              <w:t>AYLAR</w:t>
            </w:r>
          </w:p>
        </w:tc>
        <w:tc>
          <w:tcPr>
            <w:tcW w:w="2310" w:type="dxa"/>
            <w:tcBorders>
              <w:top w:val="outset" w:sz="6" w:space="0" w:color="auto"/>
              <w:left w:val="outset" w:sz="6" w:space="0" w:color="auto"/>
              <w:bottom w:val="outset" w:sz="6" w:space="0" w:color="auto"/>
              <w:right w:val="outset" w:sz="6" w:space="0" w:color="auto"/>
            </w:tcBorders>
            <w:hideMark/>
          </w:tcPr>
          <w:p w:rsidR="00966605" w:rsidRPr="00321E39" w:rsidRDefault="00966605">
            <w:pPr>
              <w:ind w:left="45" w:right="45"/>
              <w:jc w:val="center"/>
              <w:rPr>
                <w:rFonts w:ascii="Times New Roman" w:hAnsi="Times New Roman" w:cs="Times New Roman"/>
                <w:color w:val="000000" w:themeColor="text1"/>
                <w:sz w:val="24"/>
                <w:szCs w:val="24"/>
              </w:rPr>
            </w:pPr>
            <w:r w:rsidRPr="00321E39">
              <w:rPr>
                <w:rStyle w:val="lev"/>
                <w:rFonts w:ascii="Times New Roman" w:hAnsi="Times New Roman" w:cs="Times New Roman"/>
                <w:color w:val="000000" w:themeColor="text1"/>
                <w:sz w:val="24"/>
                <w:szCs w:val="24"/>
              </w:rPr>
              <w:t>DEĞERLER</w:t>
            </w:r>
          </w:p>
        </w:tc>
        <w:tc>
          <w:tcPr>
            <w:tcW w:w="2310" w:type="dxa"/>
            <w:tcBorders>
              <w:top w:val="outset" w:sz="6" w:space="0" w:color="auto"/>
              <w:left w:val="outset" w:sz="6" w:space="0" w:color="auto"/>
              <w:bottom w:val="outset" w:sz="6" w:space="0" w:color="auto"/>
              <w:right w:val="outset" w:sz="6" w:space="0" w:color="auto"/>
            </w:tcBorders>
            <w:hideMark/>
          </w:tcPr>
          <w:p w:rsidR="00966605" w:rsidRPr="00321E39" w:rsidRDefault="00966605">
            <w:pPr>
              <w:ind w:left="45" w:right="45"/>
              <w:jc w:val="center"/>
              <w:rPr>
                <w:rFonts w:ascii="Times New Roman" w:hAnsi="Times New Roman" w:cs="Times New Roman"/>
                <w:color w:val="000000" w:themeColor="text1"/>
                <w:sz w:val="24"/>
                <w:szCs w:val="24"/>
              </w:rPr>
            </w:pPr>
            <w:r w:rsidRPr="00321E39">
              <w:rPr>
                <w:rStyle w:val="lev"/>
                <w:rFonts w:ascii="Times New Roman" w:hAnsi="Times New Roman" w:cs="Times New Roman"/>
                <w:color w:val="000000" w:themeColor="text1"/>
                <w:sz w:val="24"/>
                <w:szCs w:val="24"/>
              </w:rPr>
              <w:t>YAPILACAK ÇALIŞMALAR</w:t>
            </w:r>
          </w:p>
        </w:tc>
        <w:tc>
          <w:tcPr>
            <w:tcW w:w="2310" w:type="dxa"/>
            <w:tcBorders>
              <w:top w:val="outset" w:sz="6" w:space="0" w:color="auto"/>
              <w:left w:val="outset" w:sz="6" w:space="0" w:color="auto"/>
              <w:bottom w:val="outset" w:sz="6" w:space="0" w:color="auto"/>
              <w:right w:val="outset" w:sz="6" w:space="0" w:color="auto"/>
            </w:tcBorders>
            <w:hideMark/>
          </w:tcPr>
          <w:p w:rsidR="00966605" w:rsidRPr="00321E39" w:rsidRDefault="00966605">
            <w:pPr>
              <w:ind w:left="45" w:right="45"/>
              <w:jc w:val="center"/>
              <w:rPr>
                <w:rFonts w:ascii="Times New Roman" w:hAnsi="Times New Roman" w:cs="Times New Roman"/>
                <w:color w:val="000000" w:themeColor="text1"/>
                <w:sz w:val="24"/>
                <w:szCs w:val="24"/>
              </w:rPr>
            </w:pPr>
            <w:r w:rsidRPr="00321E39">
              <w:rPr>
                <w:rStyle w:val="lev"/>
                <w:rFonts w:ascii="Times New Roman" w:hAnsi="Times New Roman" w:cs="Times New Roman"/>
                <w:color w:val="000000" w:themeColor="text1"/>
                <w:sz w:val="24"/>
                <w:szCs w:val="24"/>
              </w:rPr>
              <w:t>SORUMLU ÖĞRETMENLER</w:t>
            </w:r>
          </w:p>
        </w:tc>
      </w:tr>
      <w:tr w:rsidR="00966605" w:rsidRPr="00321E39" w:rsidTr="00966605">
        <w:trPr>
          <w:tblCellSpacing w:w="0" w:type="dxa"/>
        </w:trPr>
        <w:tc>
          <w:tcPr>
            <w:tcW w:w="2310" w:type="dxa"/>
            <w:gridSpan w:val="2"/>
            <w:tcBorders>
              <w:top w:val="outset" w:sz="6" w:space="0" w:color="auto"/>
              <w:left w:val="outset" w:sz="6" w:space="0" w:color="auto"/>
              <w:bottom w:val="outset" w:sz="6" w:space="0" w:color="auto"/>
              <w:right w:val="outset" w:sz="6" w:space="0" w:color="auto"/>
            </w:tcBorders>
            <w:hideMark/>
          </w:tcPr>
          <w:p w:rsidR="00966605" w:rsidRPr="00321E39" w:rsidRDefault="00966605">
            <w:pPr>
              <w:spacing w:before="45" w:after="45"/>
              <w:ind w:left="45" w:right="45"/>
              <w:jc w:val="center"/>
              <w:rPr>
                <w:rFonts w:ascii="Times New Roman" w:hAnsi="Times New Roman" w:cs="Times New Roman"/>
                <w:color w:val="000000" w:themeColor="text1"/>
                <w:sz w:val="24"/>
                <w:szCs w:val="24"/>
              </w:rPr>
            </w:pPr>
            <w:r w:rsidRPr="00321E39">
              <w:rPr>
                <w:rFonts w:ascii="Times New Roman" w:hAnsi="Times New Roman" w:cs="Times New Roman"/>
                <w:color w:val="000000" w:themeColor="text1"/>
                <w:sz w:val="24"/>
                <w:szCs w:val="24"/>
              </w:rPr>
              <w:t>KASIM</w:t>
            </w:r>
          </w:p>
        </w:tc>
        <w:tc>
          <w:tcPr>
            <w:tcW w:w="2310" w:type="dxa"/>
            <w:tcBorders>
              <w:top w:val="outset" w:sz="6" w:space="0" w:color="auto"/>
              <w:left w:val="outset" w:sz="6" w:space="0" w:color="auto"/>
              <w:bottom w:val="outset" w:sz="6" w:space="0" w:color="auto"/>
              <w:right w:val="outset" w:sz="6" w:space="0" w:color="auto"/>
            </w:tcBorders>
            <w:hideMark/>
          </w:tcPr>
          <w:p w:rsidR="00966605" w:rsidRPr="00321E39" w:rsidRDefault="00966605">
            <w:pPr>
              <w:spacing w:before="45" w:after="45"/>
              <w:ind w:left="45" w:right="45"/>
              <w:jc w:val="center"/>
              <w:rPr>
                <w:rFonts w:ascii="Times New Roman" w:hAnsi="Times New Roman" w:cs="Times New Roman"/>
                <w:color w:val="000000" w:themeColor="text1"/>
                <w:sz w:val="24"/>
                <w:szCs w:val="24"/>
              </w:rPr>
            </w:pPr>
            <w:r w:rsidRPr="00321E39">
              <w:rPr>
                <w:rFonts w:ascii="Times New Roman" w:hAnsi="Times New Roman" w:cs="Times New Roman"/>
                <w:color w:val="000000" w:themeColor="text1"/>
                <w:sz w:val="24"/>
                <w:szCs w:val="24"/>
              </w:rPr>
              <w:t>Hoşgörü ve Yardımlaşma</w:t>
            </w:r>
          </w:p>
        </w:tc>
        <w:tc>
          <w:tcPr>
            <w:tcW w:w="2310" w:type="dxa"/>
            <w:vMerge w:val="restart"/>
            <w:tcBorders>
              <w:top w:val="outset" w:sz="6" w:space="0" w:color="auto"/>
              <w:left w:val="outset" w:sz="6" w:space="0" w:color="auto"/>
              <w:bottom w:val="outset" w:sz="6" w:space="0" w:color="auto"/>
              <w:right w:val="outset" w:sz="6" w:space="0" w:color="auto"/>
            </w:tcBorders>
            <w:hideMark/>
          </w:tcPr>
          <w:p w:rsidR="00966605" w:rsidRPr="00321E39" w:rsidRDefault="00966605">
            <w:pPr>
              <w:spacing w:before="45" w:after="45"/>
              <w:ind w:left="45" w:right="45"/>
              <w:jc w:val="center"/>
              <w:rPr>
                <w:rFonts w:ascii="Times New Roman" w:hAnsi="Times New Roman" w:cs="Times New Roman"/>
                <w:color w:val="000000" w:themeColor="text1"/>
                <w:sz w:val="24"/>
                <w:szCs w:val="24"/>
              </w:rPr>
            </w:pPr>
            <w:r w:rsidRPr="00321E39">
              <w:rPr>
                <w:rFonts w:ascii="Times New Roman" w:hAnsi="Times New Roman" w:cs="Times New Roman"/>
                <w:color w:val="000000" w:themeColor="text1"/>
                <w:sz w:val="24"/>
                <w:szCs w:val="24"/>
              </w:rPr>
              <w:t>Resim Yarışması</w:t>
            </w:r>
          </w:p>
          <w:p w:rsidR="00966605" w:rsidRPr="00321E39" w:rsidRDefault="00966605">
            <w:pPr>
              <w:pStyle w:val="NormalWeb"/>
              <w:spacing w:before="0" w:beforeAutospacing="0" w:after="75" w:afterAutospacing="0"/>
              <w:ind w:left="45" w:right="45"/>
              <w:jc w:val="center"/>
              <w:rPr>
                <w:color w:val="000000" w:themeColor="text1"/>
              </w:rPr>
            </w:pPr>
            <w:r w:rsidRPr="00321E39">
              <w:rPr>
                <w:color w:val="000000" w:themeColor="text1"/>
              </w:rPr>
              <w:t>Poster Hazırlama</w:t>
            </w:r>
          </w:p>
          <w:p w:rsidR="00966605" w:rsidRPr="00321E39" w:rsidRDefault="00966605">
            <w:pPr>
              <w:pStyle w:val="NormalWeb"/>
              <w:spacing w:before="0" w:beforeAutospacing="0" w:after="75" w:afterAutospacing="0"/>
              <w:ind w:left="45" w:right="45"/>
              <w:jc w:val="center"/>
              <w:rPr>
                <w:color w:val="000000" w:themeColor="text1"/>
              </w:rPr>
            </w:pPr>
            <w:r w:rsidRPr="00321E39">
              <w:rPr>
                <w:color w:val="000000" w:themeColor="text1"/>
              </w:rPr>
              <w:t>Afiş Hazırlama</w:t>
            </w:r>
          </w:p>
          <w:p w:rsidR="00966605" w:rsidRPr="00321E39" w:rsidRDefault="00966605">
            <w:pPr>
              <w:pStyle w:val="NormalWeb"/>
              <w:spacing w:before="0" w:beforeAutospacing="0" w:after="75" w:afterAutospacing="0"/>
              <w:ind w:left="45" w:right="45"/>
              <w:jc w:val="center"/>
              <w:rPr>
                <w:color w:val="000000" w:themeColor="text1"/>
              </w:rPr>
            </w:pPr>
            <w:r w:rsidRPr="00321E39">
              <w:rPr>
                <w:color w:val="000000" w:themeColor="text1"/>
              </w:rPr>
              <w:t>Kompozisyon Hazırlama</w:t>
            </w:r>
          </w:p>
          <w:p w:rsidR="00966605" w:rsidRPr="00321E39" w:rsidRDefault="00966605">
            <w:pPr>
              <w:pStyle w:val="NormalWeb"/>
              <w:spacing w:before="0" w:beforeAutospacing="0" w:after="75" w:afterAutospacing="0"/>
              <w:ind w:left="45" w:right="45"/>
              <w:jc w:val="center"/>
              <w:rPr>
                <w:color w:val="000000" w:themeColor="text1"/>
              </w:rPr>
            </w:pPr>
            <w:r w:rsidRPr="00321E39">
              <w:rPr>
                <w:color w:val="000000" w:themeColor="text1"/>
              </w:rPr>
              <w:t>Hikaye Oluşturma</w:t>
            </w:r>
          </w:p>
          <w:p w:rsidR="00966605" w:rsidRPr="00321E39" w:rsidRDefault="00966605">
            <w:pPr>
              <w:pStyle w:val="NormalWeb"/>
              <w:spacing w:before="0" w:beforeAutospacing="0" w:after="75" w:afterAutospacing="0"/>
              <w:ind w:left="45" w:right="45"/>
              <w:jc w:val="center"/>
              <w:rPr>
                <w:color w:val="000000" w:themeColor="text1"/>
              </w:rPr>
            </w:pPr>
            <w:r w:rsidRPr="00321E39">
              <w:rPr>
                <w:color w:val="000000" w:themeColor="text1"/>
              </w:rPr>
              <w:t>Broşür Hazırlama</w:t>
            </w:r>
          </w:p>
          <w:p w:rsidR="00966605" w:rsidRPr="00321E39" w:rsidRDefault="00966605">
            <w:pPr>
              <w:pStyle w:val="NormalWeb"/>
              <w:spacing w:before="0" w:beforeAutospacing="0" w:after="75" w:afterAutospacing="0"/>
              <w:ind w:left="45" w:right="45"/>
              <w:jc w:val="center"/>
              <w:rPr>
                <w:color w:val="000000" w:themeColor="text1"/>
              </w:rPr>
            </w:pPr>
            <w:r w:rsidRPr="00321E39">
              <w:rPr>
                <w:color w:val="000000" w:themeColor="text1"/>
              </w:rPr>
              <w:t>Sunum Hazırlama</w:t>
            </w:r>
          </w:p>
        </w:tc>
        <w:tc>
          <w:tcPr>
            <w:tcW w:w="2310" w:type="dxa"/>
            <w:vMerge w:val="restart"/>
            <w:tcBorders>
              <w:top w:val="outset" w:sz="6" w:space="0" w:color="auto"/>
              <w:left w:val="outset" w:sz="6" w:space="0" w:color="auto"/>
              <w:bottom w:val="outset" w:sz="6" w:space="0" w:color="auto"/>
              <w:right w:val="outset" w:sz="6" w:space="0" w:color="auto"/>
            </w:tcBorders>
            <w:hideMark/>
          </w:tcPr>
          <w:p w:rsidR="00966605" w:rsidRPr="00321E39" w:rsidRDefault="00966605" w:rsidP="00966605">
            <w:pPr>
              <w:spacing w:before="45" w:after="45"/>
              <w:ind w:left="45" w:right="45"/>
              <w:jc w:val="center"/>
              <w:rPr>
                <w:rFonts w:ascii="Times New Roman" w:hAnsi="Times New Roman" w:cs="Times New Roman"/>
                <w:color w:val="000000" w:themeColor="text1"/>
                <w:sz w:val="24"/>
                <w:szCs w:val="24"/>
              </w:rPr>
            </w:pPr>
            <w:r w:rsidRPr="00321E39">
              <w:rPr>
                <w:rFonts w:ascii="Times New Roman" w:hAnsi="Times New Roman" w:cs="Times New Roman"/>
                <w:color w:val="000000" w:themeColor="text1"/>
                <w:sz w:val="24"/>
                <w:szCs w:val="24"/>
              </w:rPr>
              <w:t>Tüm Sınıf Öğretmenleri</w:t>
            </w:r>
          </w:p>
        </w:tc>
      </w:tr>
      <w:tr w:rsidR="00966605" w:rsidRPr="00321E39" w:rsidTr="00966605">
        <w:trPr>
          <w:tblCellSpacing w:w="0" w:type="dxa"/>
        </w:trPr>
        <w:tc>
          <w:tcPr>
            <w:tcW w:w="2310" w:type="dxa"/>
            <w:gridSpan w:val="2"/>
            <w:tcBorders>
              <w:top w:val="outset" w:sz="6" w:space="0" w:color="auto"/>
              <w:left w:val="outset" w:sz="6" w:space="0" w:color="auto"/>
              <w:bottom w:val="outset" w:sz="6" w:space="0" w:color="auto"/>
              <w:right w:val="outset" w:sz="6" w:space="0" w:color="auto"/>
            </w:tcBorders>
            <w:hideMark/>
          </w:tcPr>
          <w:p w:rsidR="00966605" w:rsidRPr="00321E39" w:rsidRDefault="00966605">
            <w:pPr>
              <w:spacing w:before="45" w:after="45"/>
              <w:ind w:left="45" w:right="45"/>
              <w:jc w:val="center"/>
              <w:rPr>
                <w:rFonts w:ascii="Times New Roman" w:hAnsi="Times New Roman" w:cs="Times New Roman"/>
                <w:color w:val="000000" w:themeColor="text1"/>
                <w:sz w:val="24"/>
                <w:szCs w:val="24"/>
              </w:rPr>
            </w:pPr>
            <w:r w:rsidRPr="00321E39">
              <w:rPr>
                <w:rFonts w:ascii="Times New Roman" w:hAnsi="Times New Roman" w:cs="Times New Roman"/>
                <w:color w:val="000000" w:themeColor="text1"/>
                <w:sz w:val="24"/>
                <w:szCs w:val="24"/>
              </w:rPr>
              <w:t>ARALIK</w:t>
            </w:r>
          </w:p>
        </w:tc>
        <w:tc>
          <w:tcPr>
            <w:tcW w:w="2310" w:type="dxa"/>
            <w:tcBorders>
              <w:top w:val="outset" w:sz="6" w:space="0" w:color="auto"/>
              <w:left w:val="outset" w:sz="6" w:space="0" w:color="auto"/>
              <w:bottom w:val="outset" w:sz="6" w:space="0" w:color="auto"/>
              <w:right w:val="outset" w:sz="6" w:space="0" w:color="auto"/>
            </w:tcBorders>
            <w:hideMark/>
          </w:tcPr>
          <w:p w:rsidR="00966605" w:rsidRPr="00321E39" w:rsidRDefault="00966605">
            <w:pPr>
              <w:spacing w:before="45" w:after="45"/>
              <w:ind w:left="45" w:right="45"/>
              <w:jc w:val="center"/>
              <w:rPr>
                <w:rFonts w:ascii="Times New Roman" w:hAnsi="Times New Roman" w:cs="Times New Roman"/>
                <w:color w:val="000000" w:themeColor="text1"/>
                <w:sz w:val="24"/>
                <w:szCs w:val="24"/>
              </w:rPr>
            </w:pPr>
            <w:r w:rsidRPr="00321E39">
              <w:rPr>
                <w:rFonts w:ascii="Times New Roman" w:hAnsi="Times New Roman" w:cs="Times New Roman"/>
                <w:color w:val="000000" w:themeColor="text1"/>
                <w:sz w:val="24"/>
                <w:szCs w:val="24"/>
              </w:rPr>
              <w:t>Hijyen ve Sağlıklı Yaşam</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605" w:rsidRPr="00321E39" w:rsidRDefault="00966605">
            <w:pPr>
              <w:rPr>
                <w:rFonts w:ascii="Times New Roman" w:hAnsi="Times New Roman" w:cs="Times New Roman"/>
                <w:color w:val="000000" w:themeColor="text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605" w:rsidRPr="00321E39" w:rsidRDefault="00966605">
            <w:pPr>
              <w:rPr>
                <w:rFonts w:ascii="Times New Roman" w:hAnsi="Times New Roman" w:cs="Times New Roman"/>
                <w:color w:val="000000" w:themeColor="text1"/>
                <w:sz w:val="24"/>
                <w:szCs w:val="24"/>
              </w:rPr>
            </w:pPr>
          </w:p>
        </w:tc>
      </w:tr>
      <w:tr w:rsidR="00966605" w:rsidRPr="00321E39" w:rsidTr="00966605">
        <w:trPr>
          <w:tblCellSpacing w:w="0" w:type="dxa"/>
        </w:trPr>
        <w:tc>
          <w:tcPr>
            <w:tcW w:w="2310" w:type="dxa"/>
            <w:gridSpan w:val="2"/>
            <w:tcBorders>
              <w:top w:val="outset" w:sz="6" w:space="0" w:color="auto"/>
              <w:left w:val="outset" w:sz="6" w:space="0" w:color="auto"/>
              <w:bottom w:val="outset" w:sz="6" w:space="0" w:color="auto"/>
              <w:right w:val="outset" w:sz="6" w:space="0" w:color="auto"/>
            </w:tcBorders>
            <w:hideMark/>
          </w:tcPr>
          <w:p w:rsidR="00966605" w:rsidRPr="00321E39" w:rsidRDefault="00966605">
            <w:pPr>
              <w:spacing w:before="45" w:after="45"/>
              <w:ind w:left="45" w:right="45"/>
              <w:jc w:val="center"/>
              <w:rPr>
                <w:rFonts w:ascii="Times New Roman" w:hAnsi="Times New Roman" w:cs="Times New Roman"/>
                <w:color w:val="000000" w:themeColor="text1"/>
                <w:sz w:val="24"/>
                <w:szCs w:val="24"/>
              </w:rPr>
            </w:pPr>
            <w:r w:rsidRPr="00321E39">
              <w:rPr>
                <w:rFonts w:ascii="Times New Roman" w:hAnsi="Times New Roman" w:cs="Times New Roman"/>
                <w:color w:val="000000" w:themeColor="text1"/>
                <w:sz w:val="24"/>
                <w:szCs w:val="24"/>
              </w:rPr>
              <w:t>OCAK</w:t>
            </w:r>
          </w:p>
        </w:tc>
        <w:tc>
          <w:tcPr>
            <w:tcW w:w="2310" w:type="dxa"/>
            <w:tcBorders>
              <w:top w:val="outset" w:sz="6" w:space="0" w:color="auto"/>
              <w:left w:val="outset" w:sz="6" w:space="0" w:color="auto"/>
              <w:bottom w:val="outset" w:sz="6" w:space="0" w:color="auto"/>
              <w:right w:val="outset" w:sz="6" w:space="0" w:color="auto"/>
            </w:tcBorders>
            <w:hideMark/>
          </w:tcPr>
          <w:p w:rsidR="00966605" w:rsidRPr="00321E39" w:rsidRDefault="00966605">
            <w:pPr>
              <w:spacing w:before="45" w:after="45"/>
              <w:ind w:left="45" w:right="45"/>
              <w:jc w:val="center"/>
              <w:rPr>
                <w:rFonts w:ascii="Times New Roman" w:hAnsi="Times New Roman" w:cs="Times New Roman"/>
                <w:color w:val="000000" w:themeColor="text1"/>
                <w:sz w:val="24"/>
                <w:szCs w:val="24"/>
              </w:rPr>
            </w:pPr>
            <w:r w:rsidRPr="00321E39">
              <w:rPr>
                <w:rFonts w:ascii="Times New Roman" w:hAnsi="Times New Roman" w:cs="Times New Roman"/>
                <w:color w:val="000000" w:themeColor="text1"/>
                <w:sz w:val="24"/>
                <w:szCs w:val="24"/>
              </w:rPr>
              <w:t>Doğruluk ve Dürüstlük</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605" w:rsidRPr="00321E39" w:rsidRDefault="00966605">
            <w:pPr>
              <w:rPr>
                <w:rFonts w:ascii="Times New Roman" w:hAnsi="Times New Roman" w:cs="Times New Roman"/>
                <w:color w:val="000000" w:themeColor="text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605" w:rsidRPr="00321E39" w:rsidRDefault="00966605">
            <w:pPr>
              <w:rPr>
                <w:rFonts w:ascii="Times New Roman" w:hAnsi="Times New Roman" w:cs="Times New Roman"/>
                <w:color w:val="000000" w:themeColor="text1"/>
                <w:sz w:val="24"/>
                <w:szCs w:val="24"/>
              </w:rPr>
            </w:pPr>
          </w:p>
        </w:tc>
      </w:tr>
      <w:tr w:rsidR="00966605" w:rsidRPr="00321E39" w:rsidTr="00966605">
        <w:trPr>
          <w:tblCellSpacing w:w="0" w:type="dxa"/>
        </w:trPr>
        <w:tc>
          <w:tcPr>
            <w:tcW w:w="2310" w:type="dxa"/>
            <w:gridSpan w:val="2"/>
            <w:tcBorders>
              <w:top w:val="outset" w:sz="6" w:space="0" w:color="auto"/>
              <w:left w:val="outset" w:sz="6" w:space="0" w:color="auto"/>
              <w:bottom w:val="outset" w:sz="6" w:space="0" w:color="auto"/>
              <w:right w:val="outset" w:sz="6" w:space="0" w:color="auto"/>
            </w:tcBorders>
            <w:hideMark/>
          </w:tcPr>
          <w:p w:rsidR="00966605" w:rsidRPr="00321E39" w:rsidRDefault="00966605">
            <w:pPr>
              <w:spacing w:before="45" w:after="45"/>
              <w:ind w:left="45" w:right="45"/>
              <w:jc w:val="center"/>
              <w:rPr>
                <w:rFonts w:ascii="Times New Roman" w:hAnsi="Times New Roman" w:cs="Times New Roman"/>
                <w:color w:val="000000" w:themeColor="text1"/>
                <w:sz w:val="24"/>
                <w:szCs w:val="24"/>
              </w:rPr>
            </w:pPr>
            <w:r w:rsidRPr="00321E39">
              <w:rPr>
                <w:rFonts w:ascii="Times New Roman" w:hAnsi="Times New Roman" w:cs="Times New Roman"/>
                <w:color w:val="000000" w:themeColor="text1"/>
                <w:sz w:val="24"/>
                <w:szCs w:val="24"/>
              </w:rPr>
              <w:t>ŞUBAT</w:t>
            </w:r>
          </w:p>
        </w:tc>
        <w:tc>
          <w:tcPr>
            <w:tcW w:w="2310" w:type="dxa"/>
            <w:tcBorders>
              <w:top w:val="outset" w:sz="6" w:space="0" w:color="auto"/>
              <w:left w:val="outset" w:sz="6" w:space="0" w:color="auto"/>
              <w:bottom w:val="outset" w:sz="6" w:space="0" w:color="auto"/>
              <w:right w:val="outset" w:sz="6" w:space="0" w:color="auto"/>
            </w:tcBorders>
            <w:hideMark/>
          </w:tcPr>
          <w:p w:rsidR="00966605" w:rsidRPr="00321E39" w:rsidRDefault="00966605">
            <w:pPr>
              <w:spacing w:before="45" w:after="45"/>
              <w:ind w:left="45" w:right="45"/>
              <w:jc w:val="center"/>
              <w:rPr>
                <w:rFonts w:ascii="Times New Roman" w:hAnsi="Times New Roman" w:cs="Times New Roman"/>
                <w:color w:val="000000" w:themeColor="text1"/>
                <w:sz w:val="24"/>
                <w:szCs w:val="24"/>
              </w:rPr>
            </w:pPr>
            <w:r w:rsidRPr="00321E39">
              <w:rPr>
                <w:rFonts w:ascii="Times New Roman" w:hAnsi="Times New Roman" w:cs="Times New Roman"/>
                <w:color w:val="000000" w:themeColor="text1"/>
                <w:sz w:val="24"/>
                <w:szCs w:val="24"/>
              </w:rPr>
              <w:t>Disiplin ve Sorumluluk</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605" w:rsidRPr="00321E39" w:rsidRDefault="00966605">
            <w:pPr>
              <w:rPr>
                <w:rFonts w:ascii="Times New Roman" w:hAnsi="Times New Roman" w:cs="Times New Roman"/>
                <w:color w:val="000000" w:themeColor="text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605" w:rsidRPr="00321E39" w:rsidRDefault="00966605">
            <w:pPr>
              <w:rPr>
                <w:rFonts w:ascii="Times New Roman" w:hAnsi="Times New Roman" w:cs="Times New Roman"/>
                <w:color w:val="000000" w:themeColor="text1"/>
                <w:sz w:val="24"/>
                <w:szCs w:val="24"/>
              </w:rPr>
            </w:pPr>
          </w:p>
        </w:tc>
      </w:tr>
      <w:tr w:rsidR="00966605" w:rsidRPr="00321E39" w:rsidTr="00966605">
        <w:trPr>
          <w:tblCellSpacing w:w="0" w:type="dxa"/>
        </w:trPr>
        <w:tc>
          <w:tcPr>
            <w:tcW w:w="2310" w:type="dxa"/>
            <w:gridSpan w:val="2"/>
            <w:tcBorders>
              <w:top w:val="outset" w:sz="6" w:space="0" w:color="auto"/>
              <w:left w:val="outset" w:sz="6" w:space="0" w:color="auto"/>
              <w:bottom w:val="outset" w:sz="6" w:space="0" w:color="auto"/>
              <w:right w:val="outset" w:sz="6" w:space="0" w:color="auto"/>
            </w:tcBorders>
            <w:hideMark/>
          </w:tcPr>
          <w:p w:rsidR="00966605" w:rsidRPr="00321E39" w:rsidRDefault="00966605">
            <w:pPr>
              <w:spacing w:before="45" w:after="45"/>
              <w:ind w:left="45" w:right="45"/>
              <w:jc w:val="center"/>
              <w:rPr>
                <w:rFonts w:ascii="Times New Roman" w:hAnsi="Times New Roman" w:cs="Times New Roman"/>
                <w:color w:val="000000" w:themeColor="text1"/>
                <w:sz w:val="24"/>
                <w:szCs w:val="24"/>
              </w:rPr>
            </w:pPr>
            <w:r w:rsidRPr="00321E39">
              <w:rPr>
                <w:rFonts w:ascii="Times New Roman" w:hAnsi="Times New Roman" w:cs="Times New Roman"/>
                <w:color w:val="000000" w:themeColor="text1"/>
                <w:sz w:val="24"/>
                <w:szCs w:val="24"/>
              </w:rPr>
              <w:t>MART</w:t>
            </w:r>
          </w:p>
        </w:tc>
        <w:tc>
          <w:tcPr>
            <w:tcW w:w="2310" w:type="dxa"/>
            <w:tcBorders>
              <w:top w:val="outset" w:sz="6" w:space="0" w:color="auto"/>
              <w:left w:val="outset" w:sz="6" w:space="0" w:color="auto"/>
              <w:bottom w:val="outset" w:sz="6" w:space="0" w:color="auto"/>
              <w:right w:val="outset" w:sz="6" w:space="0" w:color="auto"/>
            </w:tcBorders>
            <w:hideMark/>
          </w:tcPr>
          <w:p w:rsidR="00966605" w:rsidRPr="00321E39" w:rsidRDefault="00966605">
            <w:pPr>
              <w:spacing w:before="45" w:after="45"/>
              <w:ind w:left="45" w:right="45"/>
              <w:jc w:val="center"/>
              <w:rPr>
                <w:rFonts w:ascii="Times New Roman" w:hAnsi="Times New Roman" w:cs="Times New Roman"/>
                <w:color w:val="000000" w:themeColor="text1"/>
                <w:sz w:val="24"/>
                <w:szCs w:val="24"/>
              </w:rPr>
            </w:pPr>
            <w:r w:rsidRPr="00321E39">
              <w:rPr>
                <w:rFonts w:ascii="Times New Roman" w:hAnsi="Times New Roman" w:cs="Times New Roman"/>
                <w:color w:val="000000" w:themeColor="text1"/>
                <w:sz w:val="24"/>
                <w:szCs w:val="24"/>
              </w:rPr>
              <w:t>Vefa ve Tarih Bilinci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605" w:rsidRPr="00321E39" w:rsidRDefault="00966605">
            <w:pPr>
              <w:rPr>
                <w:rFonts w:ascii="Times New Roman" w:hAnsi="Times New Roman" w:cs="Times New Roman"/>
                <w:color w:val="000000" w:themeColor="text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605" w:rsidRPr="00321E39" w:rsidRDefault="00966605">
            <w:pPr>
              <w:rPr>
                <w:rFonts w:ascii="Times New Roman" w:hAnsi="Times New Roman" w:cs="Times New Roman"/>
                <w:color w:val="000000" w:themeColor="text1"/>
                <w:sz w:val="24"/>
                <w:szCs w:val="24"/>
              </w:rPr>
            </w:pPr>
          </w:p>
        </w:tc>
      </w:tr>
      <w:tr w:rsidR="00966605" w:rsidRPr="00321E39" w:rsidTr="00966605">
        <w:trPr>
          <w:tblCellSpacing w:w="0" w:type="dxa"/>
        </w:trPr>
        <w:tc>
          <w:tcPr>
            <w:tcW w:w="2310" w:type="dxa"/>
            <w:gridSpan w:val="2"/>
            <w:tcBorders>
              <w:top w:val="outset" w:sz="6" w:space="0" w:color="auto"/>
              <w:left w:val="outset" w:sz="6" w:space="0" w:color="auto"/>
              <w:bottom w:val="outset" w:sz="6" w:space="0" w:color="auto"/>
              <w:right w:val="outset" w:sz="6" w:space="0" w:color="auto"/>
            </w:tcBorders>
            <w:hideMark/>
          </w:tcPr>
          <w:p w:rsidR="00966605" w:rsidRPr="00321E39" w:rsidRDefault="00966605">
            <w:pPr>
              <w:spacing w:before="45" w:after="45"/>
              <w:ind w:left="45" w:right="45"/>
              <w:jc w:val="center"/>
              <w:rPr>
                <w:rFonts w:ascii="Times New Roman" w:hAnsi="Times New Roman" w:cs="Times New Roman"/>
                <w:color w:val="000000" w:themeColor="text1"/>
                <w:sz w:val="24"/>
                <w:szCs w:val="24"/>
              </w:rPr>
            </w:pPr>
            <w:r w:rsidRPr="00321E39">
              <w:rPr>
                <w:rFonts w:ascii="Times New Roman" w:hAnsi="Times New Roman" w:cs="Times New Roman"/>
                <w:color w:val="000000" w:themeColor="text1"/>
                <w:sz w:val="24"/>
                <w:szCs w:val="24"/>
              </w:rPr>
              <w:t>NİSAN</w:t>
            </w:r>
          </w:p>
        </w:tc>
        <w:tc>
          <w:tcPr>
            <w:tcW w:w="2310" w:type="dxa"/>
            <w:tcBorders>
              <w:top w:val="outset" w:sz="6" w:space="0" w:color="auto"/>
              <w:left w:val="outset" w:sz="6" w:space="0" w:color="auto"/>
              <w:bottom w:val="outset" w:sz="6" w:space="0" w:color="auto"/>
              <w:right w:val="outset" w:sz="6" w:space="0" w:color="auto"/>
            </w:tcBorders>
            <w:hideMark/>
          </w:tcPr>
          <w:p w:rsidR="00966605" w:rsidRPr="00321E39" w:rsidRDefault="00966605">
            <w:pPr>
              <w:spacing w:before="45" w:after="45"/>
              <w:ind w:left="45" w:right="45"/>
              <w:jc w:val="center"/>
              <w:rPr>
                <w:rFonts w:ascii="Times New Roman" w:hAnsi="Times New Roman" w:cs="Times New Roman"/>
                <w:color w:val="000000" w:themeColor="text1"/>
                <w:sz w:val="24"/>
                <w:szCs w:val="24"/>
              </w:rPr>
            </w:pPr>
            <w:r w:rsidRPr="00321E39">
              <w:rPr>
                <w:rFonts w:ascii="Times New Roman" w:hAnsi="Times New Roman" w:cs="Times New Roman"/>
                <w:color w:val="000000" w:themeColor="text1"/>
                <w:sz w:val="24"/>
                <w:szCs w:val="24"/>
              </w:rPr>
              <w:t>Sevgi ve Saygı</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605" w:rsidRPr="00321E39" w:rsidRDefault="00966605">
            <w:pPr>
              <w:rPr>
                <w:rFonts w:ascii="Times New Roman" w:hAnsi="Times New Roman" w:cs="Times New Roman"/>
                <w:color w:val="000000" w:themeColor="text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605" w:rsidRPr="00321E39" w:rsidRDefault="00966605">
            <w:pPr>
              <w:rPr>
                <w:rFonts w:ascii="Times New Roman" w:hAnsi="Times New Roman" w:cs="Times New Roman"/>
                <w:color w:val="000000" w:themeColor="text1"/>
                <w:sz w:val="24"/>
                <w:szCs w:val="24"/>
              </w:rPr>
            </w:pPr>
          </w:p>
        </w:tc>
      </w:tr>
      <w:tr w:rsidR="00966605" w:rsidRPr="00321E39" w:rsidTr="00966605">
        <w:trPr>
          <w:tblCellSpacing w:w="0" w:type="dxa"/>
        </w:trPr>
        <w:tc>
          <w:tcPr>
            <w:tcW w:w="2310" w:type="dxa"/>
            <w:gridSpan w:val="2"/>
            <w:tcBorders>
              <w:top w:val="outset" w:sz="6" w:space="0" w:color="auto"/>
              <w:left w:val="outset" w:sz="6" w:space="0" w:color="auto"/>
              <w:bottom w:val="outset" w:sz="6" w:space="0" w:color="auto"/>
              <w:right w:val="outset" w:sz="6" w:space="0" w:color="auto"/>
            </w:tcBorders>
            <w:hideMark/>
          </w:tcPr>
          <w:p w:rsidR="00966605" w:rsidRPr="00321E39" w:rsidRDefault="00966605">
            <w:pPr>
              <w:spacing w:before="45" w:after="45"/>
              <w:ind w:left="45" w:right="45"/>
              <w:jc w:val="center"/>
              <w:rPr>
                <w:rFonts w:ascii="Times New Roman" w:hAnsi="Times New Roman" w:cs="Times New Roman"/>
                <w:color w:val="000000" w:themeColor="text1"/>
                <w:sz w:val="24"/>
                <w:szCs w:val="24"/>
              </w:rPr>
            </w:pPr>
            <w:r w:rsidRPr="00321E39">
              <w:rPr>
                <w:rFonts w:ascii="Times New Roman" w:hAnsi="Times New Roman" w:cs="Times New Roman"/>
                <w:color w:val="000000" w:themeColor="text1"/>
                <w:sz w:val="24"/>
                <w:szCs w:val="24"/>
              </w:rPr>
              <w:t>MAYIS</w:t>
            </w:r>
          </w:p>
        </w:tc>
        <w:tc>
          <w:tcPr>
            <w:tcW w:w="2310" w:type="dxa"/>
            <w:tcBorders>
              <w:top w:val="outset" w:sz="6" w:space="0" w:color="auto"/>
              <w:left w:val="outset" w:sz="6" w:space="0" w:color="auto"/>
              <w:bottom w:val="outset" w:sz="6" w:space="0" w:color="auto"/>
              <w:right w:val="outset" w:sz="6" w:space="0" w:color="auto"/>
            </w:tcBorders>
            <w:hideMark/>
          </w:tcPr>
          <w:p w:rsidR="00966605" w:rsidRPr="00321E39" w:rsidRDefault="00966605">
            <w:pPr>
              <w:spacing w:before="45" w:after="45"/>
              <w:ind w:left="45" w:right="45"/>
              <w:jc w:val="center"/>
              <w:rPr>
                <w:rFonts w:ascii="Times New Roman" w:hAnsi="Times New Roman" w:cs="Times New Roman"/>
                <w:color w:val="000000" w:themeColor="text1"/>
                <w:sz w:val="24"/>
                <w:szCs w:val="24"/>
              </w:rPr>
            </w:pPr>
            <w:r w:rsidRPr="00321E39">
              <w:rPr>
                <w:rFonts w:ascii="Times New Roman" w:hAnsi="Times New Roman" w:cs="Times New Roman"/>
                <w:color w:val="000000" w:themeColor="text1"/>
                <w:sz w:val="24"/>
                <w:szCs w:val="24"/>
              </w:rPr>
              <w:t>Aile ve Anne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605" w:rsidRPr="00321E39" w:rsidRDefault="00966605">
            <w:pPr>
              <w:rPr>
                <w:rFonts w:ascii="Times New Roman" w:hAnsi="Times New Roman" w:cs="Times New Roman"/>
                <w:color w:val="000000" w:themeColor="text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605" w:rsidRPr="00321E39" w:rsidRDefault="00966605">
            <w:pPr>
              <w:rPr>
                <w:rFonts w:ascii="Times New Roman" w:hAnsi="Times New Roman" w:cs="Times New Roman"/>
                <w:color w:val="000000" w:themeColor="text1"/>
                <w:sz w:val="24"/>
                <w:szCs w:val="24"/>
              </w:rPr>
            </w:pPr>
          </w:p>
        </w:tc>
      </w:tr>
      <w:tr w:rsidR="00966605" w:rsidRPr="00321E39" w:rsidTr="00966605">
        <w:tblPrEx>
          <w:tblCellSpacing w:w="15" w:type="dxa"/>
          <w:tblBorders>
            <w:top w:val="none" w:sz="0" w:space="0" w:color="auto"/>
            <w:left w:val="none" w:sz="0" w:space="0" w:color="auto"/>
            <w:bottom w:val="none" w:sz="0" w:space="0" w:color="auto"/>
            <w:right w:val="none" w:sz="0" w:space="0" w:color="auto"/>
          </w:tblBorders>
        </w:tblPrEx>
        <w:trPr>
          <w:gridBefore w:val="1"/>
          <w:wBefore w:w="705" w:type="dxa"/>
          <w:tblCellSpacing w:w="15" w:type="dxa"/>
        </w:trPr>
        <w:tc>
          <w:tcPr>
            <w:tcW w:w="0" w:type="auto"/>
            <w:gridSpan w:val="4"/>
            <w:vAlign w:val="center"/>
            <w:hideMark/>
          </w:tcPr>
          <w:p w:rsidR="00966605" w:rsidRPr="00321E39" w:rsidRDefault="00966605" w:rsidP="00966605">
            <w:pPr>
              <w:spacing w:before="45" w:after="45"/>
              <w:ind w:right="45"/>
              <w:rPr>
                <w:rFonts w:ascii="Times New Roman" w:hAnsi="Times New Roman" w:cs="Times New Roman"/>
                <w:color w:val="000000" w:themeColor="text1"/>
                <w:sz w:val="24"/>
                <w:szCs w:val="24"/>
              </w:rPr>
            </w:pPr>
          </w:p>
        </w:tc>
      </w:tr>
    </w:tbl>
    <w:p w:rsidR="004925AD" w:rsidRPr="00321E39" w:rsidRDefault="004925AD" w:rsidP="004925AD">
      <w:pPr>
        <w:rPr>
          <w:rFonts w:ascii="Times New Roman" w:hAnsi="Times New Roman" w:cs="Times New Roman"/>
          <w:color w:val="000000" w:themeColor="text1"/>
          <w:sz w:val="24"/>
          <w:szCs w:val="24"/>
        </w:rPr>
      </w:pPr>
    </w:p>
    <w:sectPr w:rsidR="004925AD" w:rsidRPr="00321E39" w:rsidSect="00FE7F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3C196F"/>
    <w:multiLevelType w:val="hybridMultilevel"/>
    <w:tmpl w:val="B5367FB4"/>
    <w:lvl w:ilvl="0" w:tplc="8264BD0A">
      <w:start w:val="1"/>
      <w:numFmt w:val="decimal"/>
      <w:lvlText w:val="%1."/>
      <w:lvlJc w:val="left"/>
      <w:pPr>
        <w:ind w:left="765" w:hanging="525"/>
      </w:pPr>
      <w:rPr>
        <w:rFonts w:hint="default"/>
        <w:b/>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1">
    <w:nsid w:val="784D796F"/>
    <w:multiLevelType w:val="multilevel"/>
    <w:tmpl w:val="DC566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C5719"/>
    <w:rsid w:val="000E2EF3"/>
    <w:rsid w:val="00321E39"/>
    <w:rsid w:val="00401DD3"/>
    <w:rsid w:val="004925AD"/>
    <w:rsid w:val="004C5719"/>
    <w:rsid w:val="007E0B6D"/>
    <w:rsid w:val="008870F7"/>
    <w:rsid w:val="00966605"/>
    <w:rsid w:val="00FE7F7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F75"/>
  </w:style>
  <w:style w:type="paragraph" w:styleId="Titre1">
    <w:name w:val="heading 1"/>
    <w:basedOn w:val="Normal"/>
    <w:next w:val="Normal"/>
    <w:link w:val="Titre1Car"/>
    <w:uiPriority w:val="9"/>
    <w:qFormat/>
    <w:rsid w:val="009666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0E2EF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E2EF3"/>
    <w:rPr>
      <w:rFonts w:ascii="Times New Roman" w:eastAsia="Times New Roman" w:hAnsi="Times New Roman" w:cs="Times New Roman"/>
      <w:b/>
      <w:bCs/>
      <w:sz w:val="36"/>
      <w:szCs w:val="36"/>
      <w:lang w:eastAsia="tr-TR"/>
    </w:rPr>
  </w:style>
  <w:style w:type="character" w:customStyle="1" w:styleId="apple-converted-space">
    <w:name w:val="apple-converted-space"/>
    <w:basedOn w:val="Policepardfaut"/>
    <w:rsid w:val="000E2EF3"/>
  </w:style>
  <w:style w:type="character" w:customStyle="1" w:styleId="date">
    <w:name w:val="date"/>
    <w:basedOn w:val="Policepardfaut"/>
    <w:rsid w:val="000E2EF3"/>
  </w:style>
  <w:style w:type="character" w:styleId="Lienhypertexte">
    <w:name w:val="Hyperlink"/>
    <w:basedOn w:val="Policepardfaut"/>
    <w:uiPriority w:val="99"/>
    <w:semiHidden/>
    <w:unhideWhenUsed/>
    <w:rsid w:val="000E2EF3"/>
    <w:rPr>
      <w:color w:val="0000FF"/>
      <w:u w:val="single"/>
    </w:rPr>
  </w:style>
  <w:style w:type="character" w:customStyle="1" w:styleId="messageheaderitem">
    <w:name w:val="messageheaderitem"/>
    <w:basedOn w:val="Policepardfaut"/>
    <w:rsid w:val="000E2EF3"/>
  </w:style>
  <w:style w:type="character" w:customStyle="1" w:styleId="liveviewbranding">
    <w:name w:val="liveviewbranding"/>
    <w:basedOn w:val="Policepardfaut"/>
    <w:rsid w:val="000E2EF3"/>
  </w:style>
  <w:style w:type="character" w:customStyle="1" w:styleId="textsizesmall">
    <w:name w:val="textsizesmall"/>
    <w:basedOn w:val="Policepardfaut"/>
    <w:rsid w:val="000E2EF3"/>
  </w:style>
  <w:style w:type="paragraph" w:customStyle="1" w:styleId="ecxmsonormal">
    <w:name w:val="ecxmsonormal"/>
    <w:basedOn w:val="Normal"/>
    <w:rsid w:val="000E2EF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Textedebulles">
    <w:name w:val="Balloon Text"/>
    <w:basedOn w:val="Normal"/>
    <w:link w:val="TextedebullesCar"/>
    <w:uiPriority w:val="99"/>
    <w:semiHidden/>
    <w:unhideWhenUsed/>
    <w:rsid w:val="000E2E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2EF3"/>
    <w:rPr>
      <w:rFonts w:ascii="Tahoma" w:hAnsi="Tahoma" w:cs="Tahoma"/>
      <w:sz w:val="16"/>
      <w:szCs w:val="16"/>
    </w:rPr>
  </w:style>
  <w:style w:type="character" w:styleId="lev">
    <w:name w:val="Strong"/>
    <w:basedOn w:val="Policepardfaut"/>
    <w:uiPriority w:val="22"/>
    <w:qFormat/>
    <w:rsid w:val="004925AD"/>
    <w:rPr>
      <w:b/>
      <w:bCs/>
    </w:rPr>
  </w:style>
  <w:style w:type="character" w:customStyle="1" w:styleId="Titre1Car">
    <w:name w:val="Titre 1 Car"/>
    <w:basedOn w:val="Policepardfaut"/>
    <w:link w:val="Titre1"/>
    <w:uiPriority w:val="9"/>
    <w:rsid w:val="00966605"/>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96660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66682611">
      <w:bodyDiv w:val="1"/>
      <w:marLeft w:val="0"/>
      <w:marRight w:val="0"/>
      <w:marTop w:val="0"/>
      <w:marBottom w:val="0"/>
      <w:divBdr>
        <w:top w:val="none" w:sz="0" w:space="0" w:color="auto"/>
        <w:left w:val="none" w:sz="0" w:space="0" w:color="auto"/>
        <w:bottom w:val="none" w:sz="0" w:space="0" w:color="auto"/>
        <w:right w:val="none" w:sz="0" w:space="0" w:color="auto"/>
      </w:divBdr>
    </w:div>
    <w:div w:id="792482282">
      <w:bodyDiv w:val="1"/>
      <w:marLeft w:val="0"/>
      <w:marRight w:val="0"/>
      <w:marTop w:val="0"/>
      <w:marBottom w:val="0"/>
      <w:divBdr>
        <w:top w:val="none" w:sz="0" w:space="0" w:color="auto"/>
        <w:left w:val="none" w:sz="0" w:space="0" w:color="auto"/>
        <w:bottom w:val="none" w:sz="0" w:space="0" w:color="auto"/>
        <w:right w:val="none" w:sz="0" w:space="0" w:color="auto"/>
      </w:divBdr>
      <w:divsChild>
        <w:div w:id="2068719617">
          <w:marLeft w:val="0"/>
          <w:marRight w:val="0"/>
          <w:marTop w:val="0"/>
          <w:marBottom w:val="300"/>
          <w:divBdr>
            <w:top w:val="none" w:sz="0" w:space="0" w:color="auto"/>
            <w:left w:val="none" w:sz="0" w:space="0" w:color="auto"/>
            <w:bottom w:val="none" w:sz="0" w:space="0" w:color="auto"/>
            <w:right w:val="none" w:sz="0" w:space="0" w:color="auto"/>
          </w:divBdr>
          <w:divsChild>
            <w:div w:id="120849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70058">
      <w:bodyDiv w:val="1"/>
      <w:marLeft w:val="0"/>
      <w:marRight w:val="0"/>
      <w:marTop w:val="0"/>
      <w:marBottom w:val="0"/>
      <w:divBdr>
        <w:top w:val="none" w:sz="0" w:space="0" w:color="auto"/>
        <w:left w:val="none" w:sz="0" w:space="0" w:color="auto"/>
        <w:bottom w:val="none" w:sz="0" w:space="0" w:color="auto"/>
        <w:right w:val="none" w:sz="0" w:space="0" w:color="auto"/>
      </w:divBdr>
      <w:divsChild>
        <w:div w:id="1762023923">
          <w:marLeft w:val="0"/>
          <w:marRight w:val="0"/>
          <w:marTop w:val="0"/>
          <w:marBottom w:val="0"/>
          <w:divBdr>
            <w:top w:val="none" w:sz="0" w:space="0" w:color="auto"/>
            <w:left w:val="none" w:sz="0" w:space="0" w:color="auto"/>
            <w:bottom w:val="none" w:sz="0" w:space="0" w:color="auto"/>
            <w:right w:val="none" w:sz="0" w:space="0" w:color="auto"/>
          </w:divBdr>
          <w:divsChild>
            <w:div w:id="183590911">
              <w:marLeft w:val="0"/>
              <w:marRight w:val="0"/>
              <w:marTop w:val="120"/>
              <w:marBottom w:val="0"/>
              <w:divBdr>
                <w:top w:val="none" w:sz="0" w:space="0" w:color="auto"/>
                <w:left w:val="none" w:sz="0" w:space="0" w:color="auto"/>
                <w:bottom w:val="none" w:sz="0" w:space="0" w:color="auto"/>
                <w:right w:val="none" w:sz="0" w:space="0" w:color="auto"/>
              </w:divBdr>
            </w:div>
          </w:divsChild>
        </w:div>
        <w:div w:id="6102133">
          <w:marLeft w:val="0"/>
          <w:marRight w:val="0"/>
          <w:marTop w:val="0"/>
          <w:marBottom w:val="300"/>
          <w:divBdr>
            <w:top w:val="single" w:sz="6" w:space="0" w:color="CCCCCC"/>
            <w:left w:val="none" w:sz="0" w:space="0" w:color="auto"/>
            <w:bottom w:val="none" w:sz="0" w:space="0" w:color="auto"/>
            <w:right w:val="none" w:sz="0" w:space="0" w:color="auto"/>
          </w:divBdr>
          <w:divsChild>
            <w:div w:id="1287394391">
              <w:marLeft w:val="0"/>
              <w:marRight w:val="0"/>
              <w:marTop w:val="0"/>
              <w:marBottom w:val="0"/>
              <w:divBdr>
                <w:top w:val="none" w:sz="0" w:space="0" w:color="auto"/>
                <w:left w:val="none" w:sz="0" w:space="0" w:color="auto"/>
                <w:bottom w:val="none" w:sz="0" w:space="0" w:color="auto"/>
                <w:right w:val="none" w:sz="0" w:space="0" w:color="auto"/>
              </w:divBdr>
              <w:divsChild>
                <w:div w:id="589847550">
                  <w:marLeft w:val="0"/>
                  <w:marRight w:val="0"/>
                  <w:marTop w:val="0"/>
                  <w:marBottom w:val="0"/>
                  <w:divBdr>
                    <w:top w:val="none" w:sz="0" w:space="0" w:color="auto"/>
                    <w:left w:val="none" w:sz="0" w:space="0" w:color="auto"/>
                    <w:bottom w:val="none" w:sz="0" w:space="0" w:color="auto"/>
                    <w:right w:val="none" w:sz="0" w:space="0" w:color="auto"/>
                  </w:divBdr>
                  <w:divsChild>
                    <w:div w:id="1845632066">
                      <w:marLeft w:val="0"/>
                      <w:marRight w:val="0"/>
                      <w:marTop w:val="0"/>
                      <w:marBottom w:val="0"/>
                      <w:divBdr>
                        <w:top w:val="none" w:sz="0" w:space="0" w:color="auto"/>
                        <w:left w:val="none" w:sz="0" w:space="0" w:color="auto"/>
                        <w:bottom w:val="none" w:sz="0" w:space="0" w:color="auto"/>
                        <w:right w:val="none" w:sz="0" w:space="0" w:color="auto"/>
                      </w:divBdr>
                      <w:divsChild>
                        <w:div w:id="1473327053">
                          <w:marLeft w:val="0"/>
                          <w:marRight w:val="0"/>
                          <w:marTop w:val="0"/>
                          <w:marBottom w:val="0"/>
                          <w:divBdr>
                            <w:top w:val="none" w:sz="0" w:space="0" w:color="auto"/>
                            <w:left w:val="none" w:sz="0" w:space="0" w:color="auto"/>
                            <w:bottom w:val="none" w:sz="0" w:space="0" w:color="auto"/>
                            <w:right w:val="none" w:sz="0" w:space="0" w:color="auto"/>
                          </w:divBdr>
                          <w:divsChild>
                            <w:div w:id="2037269515">
                              <w:marLeft w:val="0"/>
                              <w:marRight w:val="0"/>
                              <w:marTop w:val="0"/>
                              <w:marBottom w:val="0"/>
                              <w:divBdr>
                                <w:top w:val="none" w:sz="0" w:space="0" w:color="auto"/>
                                <w:left w:val="none" w:sz="0" w:space="0" w:color="auto"/>
                                <w:bottom w:val="none" w:sz="0" w:space="0" w:color="auto"/>
                                <w:right w:val="none" w:sz="0" w:space="0" w:color="auto"/>
                              </w:divBdr>
                              <w:divsChild>
                                <w:div w:id="936134891">
                                  <w:marLeft w:val="1125"/>
                                  <w:marRight w:val="0"/>
                                  <w:marTop w:val="0"/>
                                  <w:marBottom w:val="0"/>
                                  <w:divBdr>
                                    <w:top w:val="none" w:sz="0" w:space="0" w:color="auto"/>
                                    <w:left w:val="none" w:sz="0" w:space="0" w:color="auto"/>
                                    <w:bottom w:val="none" w:sz="0" w:space="0" w:color="auto"/>
                                    <w:right w:val="none" w:sz="0" w:space="0" w:color="auto"/>
                                  </w:divBdr>
                                  <w:divsChild>
                                    <w:div w:id="814952789">
                                      <w:marLeft w:val="0"/>
                                      <w:marRight w:val="0"/>
                                      <w:marTop w:val="75"/>
                                      <w:marBottom w:val="0"/>
                                      <w:divBdr>
                                        <w:top w:val="none" w:sz="0" w:space="0" w:color="auto"/>
                                        <w:left w:val="none" w:sz="0" w:space="0" w:color="auto"/>
                                        <w:bottom w:val="none" w:sz="0" w:space="0" w:color="auto"/>
                                        <w:right w:val="none" w:sz="0" w:space="0" w:color="auto"/>
                                      </w:divBdr>
                                      <w:divsChild>
                                        <w:div w:id="1405450803">
                                          <w:marLeft w:val="0"/>
                                          <w:marRight w:val="0"/>
                                          <w:marTop w:val="0"/>
                                          <w:marBottom w:val="0"/>
                                          <w:divBdr>
                                            <w:top w:val="none" w:sz="0" w:space="0" w:color="auto"/>
                                            <w:left w:val="none" w:sz="0" w:space="0" w:color="auto"/>
                                            <w:bottom w:val="none" w:sz="0" w:space="0" w:color="auto"/>
                                            <w:right w:val="none" w:sz="0" w:space="0" w:color="auto"/>
                                          </w:divBdr>
                                          <w:divsChild>
                                            <w:div w:id="1920404998">
                                              <w:marLeft w:val="0"/>
                                              <w:marRight w:val="0"/>
                                              <w:marTop w:val="0"/>
                                              <w:marBottom w:val="0"/>
                                              <w:divBdr>
                                                <w:top w:val="none" w:sz="0" w:space="0" w:color="auto"/>
                                                <w:left w:val="none" w:sz="0" w:space="0" w:color="auto"/>
                                                <w:bottom w:val="none" w:sz="0" w:space="0" w:color="auto"/>
                                                <w:right w:val="none" w:sz="0" w:space="0" w:color="auto"/>
                                              </w:divBdr>
                                            </w:div>
                                            <w:div w:id="379984427">
                                              <w:marLeft w:val="0"/>
                                              <w:marRight w:val="60"/>
                                              <w:marTop w:val="60"/>
                                              <w:marBottom w:val="15"/>
                                              <w:divBdr>
                                                <w:top w:val="none" w:sz="0" w:space="0" w:color="auto"/>
                                                <w:left w:val="none" w:sz="0" w:space="0" w:color="auto"/>
                                                <w:bottom w:val="none" w:sz="0" w:space="0" w:color="auto"/>
                                                <w:right w:val="none" w:sz="0" w:space="0" w:color="auto"/>
                                              </w:divBdr>
                                            </w:div>
                                            <w:div w:id="1841961843">
                                              <w:marLeft w:val="0"/>
                                              <w:marRight w:val="0"/>
                                              <w:marTop w:val="0"/>
                                              <w:marBottom w:val="0"/>
                                              <w:divBdr>
                                                <w:top w:val="none" w:sz="0" w:space="0" w:color="auto"/>
                                                <w:left w:val="none" w:sz="0" w:space="0" w:color="auto"/>
                                                <w:bottom w:val="none" w:sz="0" w:space="0" w:color="auto"/>
                                                <w:right w:val="none" w:sz="0" w:space="0" w:color="auto"/>
                                              </w:divBdr>
                                            </w:div>
                                            <w:div w:id="1459031153">
                                              <w:marLeft w:val="0"/>
                                              <w:marRight w:val="0"/>
                                              <w:marTop w:val="60"/>
                                              <w:marBottom w:val="15"/>
                                              <w:divBdr>
                                                <w:top w:val="none" w:sz="0" w:space="0" w:color="auto"/>
                                                <w:left w:val="none" w:sz="0" w:space="0" w:color="auto"/>
                                                <w:bottom w:val="none" w:sz="0" w:space="0" w:color="auto"/>
                                                <w:right w:val="none" w:sz="0" w:space="0" w:color="auto"/>
                                              </w:divBdr>
                                              <w:divsChild>
                                                <w:div w:id="52798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17030">
                                      <w:marLeft w:val="0"/>
                                      <w:marRight w:val="0"/>
                                      <w:marTop w:val="0"/>
                                      <w:marBottom w:val="0"/>
                                      <w:divBdr>
                                        <w:top w:val="none" w:sz="0" w:space="0" w:color="auto"/>
                                        <w:left w:val="none" w:sz="0" w:space="0" w:color="auto"/>
                                        <w:bottom w:val="none" w:sz="0" w:space="0" w:color="auto"/>
                                        <w:right w:val="none" w:sz="0" w:space="0" w:color="auto"/>
                                      </w:divBdr>
                                      <w:divsChild>
                                        <w:div w:id="350642220">
                                          <w:marLeft w:val="0"/>
                                          <w:marRight w:val="0"/>
                                          <w:marTop w:val="0"/>
                                          <w:marBottom w:val="0"/>
                                          <w:divBdr>
                                            <w:top w:val="none" w:sz="0" w:space="0" w:color="auto"/>
                                            <w:left w:val="none" w:sz="0" w:space="0" w:color="auto"/>
                                            <w:bottom w:val="none" w:sz="0" w:space="0" w:color="auto"/>
                                            <w:right w:val="none" w:sz="0" w:space="0" w:color="auto"/>
                                          </w:divBdr>
                                          <w:divsChild>
                                            <w:div w:id="34698028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480929524">
                              <w:marLeft w:val="0"/>
                              <w:marRight w:val="0"/>
                              <w:marTop w:val="0"/>
                              <w:marBottom w:val="0"/>
                              <w:divBdr>
                                <w:top w:val="none" w:sz="0" w:space="0" w:color="auto"/>
                                <w:left w:val="none" w:sz="0" w:space="0" w:color="auto"/>
                                <w:bottom w:val="none" w:sz="0" w:space="0" w:color="auto"/>
                                <w:right w:val="none" w:sz="0" w:space="0" w:color="auto"/>
                              </w:divBdr>
                              <w:divsChild>
                                <w:div w:id="1624186679">
                                  <w:marLeft w:val="0"/>
                                  <w:marRight w:val="0"/>
                                  <w:marTop w:val="0"/>
                                  <w:marBottom w:val="0"/>
                                  <w:divBdr>
                                    <w:top w:val="none" w:sz="0" w:space="0" w:color="auto"/>
                                    <w:left w:val="none" w:sz="0" w:space="0" w:color="auto"/>
                                    <w:bottom w:val="none" w:sz="0" w:space="0" w:color="auto"/>
                                    <w:right w:val="none" w:sz="0" w:space="0" w:color="auto"/>
                                  </w:divBdr>
                                  <w:divsChild>
                                    <w:div w:id="1337810389">
                                      <w:marLeft w:val="0"/>
                                      <w:marRight w:val="0"/>
                                      <w:marTop w:val="0"/>
                                      <w:marBottom w:val="0"/>
                                      <w:divBdr>
                                        <w:top w:val="none" w:sz="0" w:space="0" w:color="auto"/>
                                        <w:left w:val="none" w:sz="0" w:space="0" w:color="auto"/>
                                        <w:bottom w:val="none" w:sz="0" w:space="0" w:color="auto"/>
                                        <w:right w:val="none" w:sz="0" w:space="0" w:color="auto"/>
                                      </w:divBdr>
                                      <w:divsChild>
                                        <w:div w:id="204073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9356257">
              <w:marLeft w:val="0"/>
              <w:marRight w:val="0"/>
              <w:marTop w:val="0"/>
              <w:marBottom w:val="0"/>
              <w:divBdr>
                <w:top w:val="none" w:sz="0" w:space="0" w:color="auto"/>
                <w:left w:val="none" w:sz="0" w:space="0" w:color="auto"/>
                <w:bottom w:val="none" w:sz="0" w:space="0" w:color="auto"/>
                <w:right w:val="none" w:sz="0" w:space="0" w:color="auto"/>
              </w:divBdr>
              <w:divsChild>
                <w:div w:id="1360009865">
                  <w:marLeft w:val="0"/>
                  <w:marRight w:val="0"/>
                  <w:marTop w:val="0"/>
                  <w:marBottom w:val="0"/>
                  <w:divBdr>
                    <w:top w:val="none" w:sz="0" w:space="0" w:color="auto"/>
                    <w:left w:val="none" w:sz="0" w:space="0" w:color="auto"/>
                    <w:bottom w:val="none" w:sz="0" w:space="0" w:color="auto"/>
                    <w:right w:val="none" w:sz="0" w:space="0" w:color="auto"/>
                  </w:divBdr>
                  <w:divsChild>
                    <w:div w:id="630133326">
                      <w:marLeft w:val="0"/>
                      <w:marRight w:val="0"/>
                      <w:marTop w:val="0"/>
                      <w:marBottom w:val="30"/>
                      <w:divBdr>
                        <w:top w:val="none" w:sz="0" w:space="0" w:color="auto"/>
                        <w:left w:val="none" w:sz="0" w:space="0" w:color="auto"/>
                        <w:bottom w:val="none" w:sz="0" w:space="0" w:color="auto"/>
                        <w:right w:val="none" w:sz="0" w:space="0" w:color="auto"/>
                      </w:divBdr>
                      <w:divsChild>
                        <w:div w:id="1650327830">
                          <w:marLeft w:val="0"/>
                          <w:marRight w:val="0"/>
                          <w:marTop w:val="150"/>
                          <w:marBottom w:val="0"/>
                          <w:divBdr>
                            <w:top w:val="single" w:sz="6" w:space="0" w:color="EBEBEB"/>
                            <w:left w:val="none" w:sz="0" w:space="0" w:color="auto"/>
                            <w:bottom w:val="none" w:sz="0" w:space="0" w:color="auto"/>
                            <w:right w:val="none" w:sz="0" w:space="0" w:color="auto"/>
                          </w:divBdr>
                          <w:divsChild>
                            <w:div w:id="1783332844">
                              <w:marLeft w:val="150"/>
                              <w:marRight w:val="0"/>
                              <w:marTop w:val="0"/>
                              <w:marBottom w:val="0"/>
                              <w:divBdr>
                                <w:top w:val="none" w:sz="0" w:space="0" w:color="auto"/>
                                <w:left w:val="none" w:sz="0" w:space="0" w:color="auto"/>
                                <w:bottom w:val="none" w:sz="0" w:space="0" w:color="auto"/>
                                <w:right w:val="none" w:sz="0" w:space="0" w:color="auto"/>
                              </w:divBdr>
                            </w:div>
                            <w:div w:id="934634402">
                              <w:marLeft w:val="0"/>
                              <w:marRight w:val="0"/>
                              <w:marTop w:val="0"/>
                              <w:marBottom w:val="0"/>
                              <w:divBdr>
                                <w:top w:val="none" w:sz="0" w:space="0" w:color="auto"/>
                                <w:left w:val="none" w:sz="0" w:space="0" w:color="auto"/>
                                <w:bottom w:val="none" w:sz="0" w:space="0" w:color="auto"/>
                                <w:right w:val="none" w:sz="0" w:space="0" w:color="auto"/>
                              </w:divBdr>
                            </w:div>
                            <w:div w:id="1338538739">
                              <w:marLeft w:val="0"/>
                              <w:marRight w:val="0"/>
                              <w:marTop w:val="0"/>
                              <w:marBottom w:val="0"/>
                              <w:divBdr>
                                <w:top w:val="none" w:sz="0" w:space="0" w:color="auto"/>
                                <w:left w:val="none" w:sz="0" w:space="0" w:color="auto"/>
                                <w:bottom w:val="none" w:sz="0" w:space="0" w:color="auto"/>
                                <w:right w:val="none" w:sz="0" w:space="0" w:color="auto"/>
                              </w:divBdr>
                              <w:divsChild>
                                <w:div w:id="1418667810">
                                  <w:marLeft w:val="30"/>
                                  <w:marRight w:val="0"/>
                                  <w:marTop w:val="0"/>
                                  <w:marBottom w:val="0"/>
                                  <w:divBdr>
                                    <w:top w:val="none" w:sz="0" w:space="0" w:color="auto"/>
                                    <w:left w:val="single" w:sz="6" w:space="8" w:color="CCCCCC"/>
                                    <w:bottom w:val="none" w:sz="0" w:space="0" w:color="auto"/>
                                    <w:right w:val="none" w:sz="0" w:space="0" w:color="auto"/>
                                  </w:divBdr>
                                </w:div>
                              </w:divsChild>
                            </w:div>
                          </w:divsChild>
                        </w:div>
                        <w:div w:id="445974429">
                          <w:marLeft w:val="0"/>
                          <w:marRight w:val="0"/>
                          <w:marTop w:val="0"/>
                          <w:marBottom w:val="0"/>
                          <w:divBdr>
                            <w:top w:val="none" w:sz="0" w:space="0" w:color="auto"/>
                            <w:left w:val="none" w:sz="0" w:space="0" w:color="auto"/>
                            <w:bottom w:val="single" w:sz="6" w:space="0" w:color="EBEBEB"/>
                            <w:right w:val="none" w:sz="0" w:space="0" w:color="auto"/>
                          </w:divBdr>
                          <w:divsChild>
                            <w:div w:id="2062052887">
                              <w:marLeft w:val="0"/>
                              <w:marRight w:val="0"/>
                              <w:marTop w:val="0"/>
                              <w:marBottom w:val="0"/>
                              <w:divBdr>
                                <w:top w:val="none" w:sz="0" w:space="0" w:color="auto"/>
                                <w:left w:val="none" w:sz="0" w:space="0" w:color="auto"/>
                                <w:bottom w:val="none" w:sz="0" w:space="0" w:color="auto"/>
                                <w:right w:val="none" w:sz="0" w:space="0" w:color="auto"/>
                              </w:divBdr>
                              <w:divsChild>
                                <w:div w:id="620572281">
                                  <w:marLeft w:val="0"/>
                                  <w:marRight w:val="0"/>
                                  <w:marTop w:val="0"/>
                                  <w:marBottom w:val="0"/>
                                  <w:divBdr>
                                    <w:top w:val="none" w:sz="0" w:space="0" w:color="auto"/>
                                    <w:left w:val="none" w:sz="0" w:space="0" w:color="auto"/>
                                    <w:bottom w:val="none" w:sz="0" w:space="0" w:color="auto"/>
                                    <w:right w:val="none" w:sz="0" w:space="0" w:color="auto"/>
                                  </w:divBdr>
                                  <w:divsChild>
                                    <w:div w:id="1071150941">
                                      <w:marLeft w:val="0"/>
                                      <w:marRight w:val="0"/>
                                      <w:marTop w:val="0"/>
                                      <w:marBottom w:val="0"/>
                                      <w:divBdr>
                                        <w:top w:val="none" w:sz="0" w:space="0" w:color="auto"/>
                                        <w:left w:val="none" w:sz="0" w:space="0" w:color="auto"/>
                                        <w:bottom w:val="none" w:sz="0" w:space="0" w:color="auto"/>
                                        <w:right w:val="none" w:sz="0" w:space="0" w:color="auto"/>
                                      </w:divBdr>
                                      <w:divsChild>
                                        <w:div w:id="201943753">
                                          <w:marLeft w:val="0"/>
                                          <w:marRight w:val="0"/>
                                          <w:marTop w:val="0"/>
                                          <w:marBottom w:val="0"/>
                                          <w:divBdr>
                                            <w:top w:val="none" w:sz="0" w:space="0" w:color="auto"/>
                                            <w:left w:val="none" w:sz="0" w:space="0" w:color="auto"/>
                                            <w:bottom w:val="none" w:sz="0" w:space="0" w:color="auto"/>
                                            <w:right w:val="none" w:sz="0" w:space="0" w:color="auto"/>
                                          </w:divBdr>
                                          <w:divsChild>
                                            <w:div w:id="974018659">
                                              <w:marLeft w:val="0"/>
                                              <w:marRight w:val="0"/>
                                              <w:marTop w:val="0"/>
                                              <w:marBottom w:val="0"/>
                                              <w:divBdr>
                                                <w:top w:val="none" w:sz="0" w:space="0" w:color="auto"/>
                                                <w:left w:val="none" w:sz="0" w:space="0" w:color="auto"/>
                                                <w:bottom w:val="none" w:sz="0" w:space="0" w:color="auto"/>
                                                <w:right w:val="none" w:sz="0" w:space="0" w:color="auto"/>
                                              </w:divBdr>
                                              <w:divsChild>
                                                <w:div w:id="142239993">
                                                  <w:marLeft w:val="0"/>
                                                  <w:marRight w:val="90"/>
                                                  <w:marTop w:val="0"/>
                                                  <w:marBottom w:val="0"/>
                                                  <w:divBdr>
                                                    <w:top w:val="none" w:sz="0" w:space="0" w:color="auto"/>
                                                    <w:left w:val="none" w:sz="0" w:space="0" w:color="auto"/>
                                                    <w:bottom w:val="none" w:sz="0" w:space="0" w:color="auto"/>
                                                    <w:right w:val="none" w:sz="0" w:space="0" w:color="auto"/>
                                                  </w:divBdr>
                                                  <w:divsChild>
                                                    <w:div w:id="288128166">
                                                      <w:marLeft w:val="45"/>
                                                      <w:marRight w:val="45"/>
                                                      <w:marTop w:val="45"/>
                                                      <w:marBottom w:val="45"/>
                                                      <w:divBdr>
                                                        <w:top w:val="none" w:sz="0" w:space="0" w:color="auto"/>
                                                        <w:left w:val="none" w:sz="0" w:space="0" w:color="auto"/>
                                                        <w:bottom w:val="none" w:sz="0" w:space="0" w:color="auto"/>
                                                        <w:right w:val="none" w:sz="0" w:space="0" w:color="auto"/>
                                                      </w:divBdr>
                                                      <w:divsChild>
                                                        <w:div w:id="1077632949">
                                                          <w:marLeft w:val="0"/>
                                                          <w:marRight w:val="0"/>
                                                          <w:marTop w:val="0"/>
                                                          <w:marBottom w:val="0"/>
                                                          <w:divBdr>
                                                            <w:top w:val="none" w:sz="0" w:space="0" w:color="auto"/>
                                                            <w:left w:val="none" w:sz="0" w:space="0" w:color="auto"/>
                                                            <w:bottom w:val="none" w:sz="0" w:space="0" w:color="auto"/>
                                                            <w:right w:val="none" w:sz="0" w:space="0" w:color="auto"/>
                                                          </w:divBdr>
                                                        </w:div>
                                                        <w:div w:id="12136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8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244">
                                      <w:marLeft w:val="0"/>
                                      <w:marRight w:val="0"/>
                                      <w:marTop w:val="0"/>
                                      <w:marBottom w:val="0"/>
                                      <w:divBdr>
                                        <w:top w:val="none" w:sz="0" w:space="0" w:color="auto"/>
                                        <w:left w:val="none" w:sz="0" w:space="0" w:color="auto"/>
                                        <w:bottom w:val="none" w:sz="0" w:space="0" w:color="auto"/>
                                        <w:right w:val="none" w:sz="0" w:space="0" w:color="auto"/>
                                      </w:divBdr>
                                      <w:divsChild>
                                        <w:div w:id="1232079791">
                                          <w:marLeft w:val="0"/>
                                          <w:marRight w:val="0"/>
                                          <w:marTop w:val="0"/>
                                          <w:marBottom w:val="0"/>
                                          <w:divBdr>
                                            <w:top w:val="none" w:sz="0" w:space="0" w:color="auto"/>
                                            <w:left w:val="none" w:sz="0" w:space="0" w:color="auto"/>
                                            <w:bottom w:val="none" w:sz="0" w:space="0" w:color="auto"/>
                                            <w:right w:val="none" w:sz="0" w:space="0" w:color="auto"/>
                                          </w:divBdr>
                                        </w:div>
                                        <w:div w:id="127332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0552">
                  <w:marLeft w:val="0"/>
                  <w:marRight w:val="0"/>
                  <w:marTop w:val="0"/>
                  <w:marBottom w:val="0"/>
                  <w:divBdr>
                    <w:top w:val="none" w:sz="0" w:space="0" w:color="auto"/>
                    <w:left w:val="none" w:sz="0" w:space="0" w:color="auto"/>
                    <w:bottom w:val="none" w:sz="0" w:space="0" w:color="auto"/>
                    <w:right w:val="none" w:sz="0" w:space="0" w:color="auto"/>
                  </w:divBdr>
                  <w:divsChild>
                    <w:div w:id="742876237">
                      <w:marLeft w:val="0"/>
                      <w:marRight w:val="0"/>
                      <w:marTop w:val="0"/>
                      <w:marBottom w:val="0"/>
                      <w:divBdr>
                        <w:top w:val="none" w:sz="0" w:space="0" w:color="auto"/>
                        <w:left w:val="none" w:sz="0" w:space="0" w:color="auto"/>
                        <w:bottom w:val="none" w:sz="0" w:space="0" w:color="auto"/>
                        <w:right w:val="none" w:sz="0" w:space="0" w:color="auto"/>
                      </w:divBdr>
                      <w:divsChild>
                        <w:div w:id="1334408555">
                          <w:marLeft w:val="0"/>
                          <w:marRight w:val="0"/>
                          <w:marTop w:val="0"/>
                          <w:marBottom w:val="0"/>
                          <w:divBdr>
                            <w:top w:val="none" w:sz="0" w:space="0" w:color="auto"/>
                            <w:left w:val="none" w:sz="0" w:space="0" w:color="auto"/>
                            <w:bottom w:val="none" w:sz="0" w:space="0" w:color="auto"/>
                            <w:right w:val="none" w:sz="0" w:space="0" w:color="auto"/>
                          </w:divBdr>
                          <w:divsChild>
                            <w:div w:id="233126277">
                              <w:marLeft w:val="0"/>
                              <w:marRight w:val="0"/>
                              <w:marTop w:val="0"/>
                              <w:marBottom w:val="0"/>
                              <w:divBdr>
                                <w:top w:val="none" w:sz="0" w:space="0" w:color="auto"/>
                                <w:left w:val="none" w:sz="0" w:space="0" w:color="auto"/>
                                <w:bottom w:val="none" w:sz="0" w:space="0" w:color="auto"/>
                                <w:right w:val="none" w:sz="0" w:space="0" w:color="auto"/>
                              </w:divBdr>
                              <w:divsChild>
                                <w:div w:id="1635213232">
                                  <w:marLeft w:val="0"/>
                                  <w:marRight w:val="0"/>
                                  <w:marTop w:val="0"/>
                                  <w:marBottom w:val="0"/>
                                  <w:divBdr>
                                    <w:top w:val="none" w:sz="0" w:space="0" w:color="auto"/>
                                    <w:left w:val="none" w:sz="0" w:space="0" w:color="auto"/>
                                    <w:bottom w:val="none" w:sz="0" w:space="0" w:color="auto"/>
                                    <w:right w:val="none" w:sz="0" w:space="0" w:color="auto"/>
                                  </w:divBdr>
                                  <w:divsChild>
                                    <w:div w:id="2113741813">
                                      <w:marLeft w:val="0"/>
                                      <w:marRight w:val="0"/>
                                      <w:marTop w:val="0"/>
                                      <w:marBottom w:val="0"/>
                                      <w:divBdr>
                                        <w:top w:val="none" w:sz="0" w:space="0" w:color="auto"/>
                                        <w:left w:val="none" w:sz="0" w:space="0" w:color="auto"/>
                                        <w:bottom w:val="none" w:sz="0" w:space="0" w:color="auto"/>
                                        <w:right w:val="none" w:sz="0" w:space="0" w:color="auto"/>
                                      </w:divBdr>
                                    </w:div>
                                    <w:div w:id="1978366809">
                                      <w:marLeft w:val="0"/>
                                      <w:marRight w:val="0"/>
                                      <w:marTop w:val="0"/>
                                      <w:marBottom w:val="0"/>
                                      <w:divBdr>
                                        <w:top w:val="none" w:sz="0" w:space="0" w:color="auto"/>
                                        <w:left w:val="none" w:sz="0" w:space="0" w:color="auto"/>
                                        <w:bottom w:val="none" w:sz="0" w:space="0" w:color="auto"/>
                                        <w:right w:val="none" w:sz="0" w:space="0" w:color="auto"/>
                                      </w:divBdr>
                                    </w:div>
                                    <w:div w:id="522474068">
                                      <w:marLeft w:val="0"/>
                                      <w:marRight w:val="0"/>
                                      <w:marTop w:val="0"/>
                                      <w:marBottom w:val="0"/>
                                      <w:divBdr>
                                        <w:top w:val="none" w:sz="0" w:space="0" w:color="auto"/>
                                        <w:left w:val="none" w:sz="0" w:space="0" w:color="auto"/>
                                        <w:bottom w:val="none" w:sz="0" w:space="0" w:color="auto"/>
                                        <w:right w:val="none" w:sz="0" w:space="0" w:color="auto"/>
                                      </w:divBdr>
                                    </w:div>
                                    <w:div w:id="1941644808">
                                      <w:marLeft w:val="0"/>
                                      <w:marRight w:val="0"/>
                                      <w:marTop w:val="0"/>
                                      <w:marBottom w:val="0"/>
                                      <w:divBdr>
                                        <w:top w:val="none" w:sz="0" w:space="0" w:color="auto"/>
                                        <w:left w:val="none" w:sz="0" w:space="0" w:color="auto"/>
                                        <w:bottom w:val="none" w:sz="0" w:space="0" w:color="auto"/>
                                        <w:right w:val="none" w:sz="0" w:space="0" w:color="auto"/>
                                      </w:divBdr>
                                    </w:div>
                                    <w:div w:id="657536694">
                                      <w:marLeft w:val="0"/>
                                      <w:marRight w:val="0"/>
                                      <w:marTop w:val="0"/>
                                      <w:marBottom w:val="0"/>
                                      <w:divBdr>
                                        <w:top w:val="none" w:sz="0" w:space="0" w:color="auto"/>
                                        <w:left w:val="none" w:sz="0" w:space="0" w:color="auto"/>
                                        <w:bottom w:val="none" w:sz="0" w:space="0" w:color="auto"/>
                                        <w:right w:val="none" w:sz="0" w:space="0" w:color="auto"/>
                                      </w:divBdr>
                                    </w:div>
                                    <w:div w:id="167446397">
                                      <w:marLeft w:val="0"/>
                                      <w:marRight w:val="0"/>
                                      <w:marTop w:val="0"/>
                                      <w:marBottom w:val="0"/>
                                      <w:divBdr>
                                        <w:top w:val="none" w:sz="0" w:space="0" w:color="auto"/>
                                        <w:left w:val="none" w:sz="0" w:space="0" w:color="auto"/>
                                        <w:bottom w:val="none" w:sz="0" w:space="0" w:color="auto"/>
                                        <w:right w:val="none" w:sz="0" w:space="0" w:color="auto"/>
                                      </w:divBdr>
                                    </w:div>
                                    <w:div w:id="1053693272">
                                      <w:marLeft w:val="0"/>
                                      <w:marRight w:val="0"/>
                                      <w:marTop w:val="0"/>
                                      <w:marBottom w:val="0"/>
                                      <w:divBdr>
                                        <w:top w:val="none" w:sz="0" w:space="0" w:color="auto"/>
                                        <w:left w:val="none" w:sz="0" w:space="0" w:color="auto"/>
                                        <w:bottom w:val="none" w:sz="0" w:space="0" w:color="auto"/>
                                        <w:right w:val="none" w:sz="0" w:space="0" w:color="auto"/>
                                      </w:divBdr>
                                    </w:div>
                                    <w:div w:id="1765808457">
                                      <w:marLeft w:val="0"/>
                                      <w:marRight w:val="0"/>
                                      <w:marTop w:val="0"/>
                                      <w:marBottom w:val="0"/>
                                      <w:divBdr>
                                        <w:top w:val="none" w:sz="0" w:space="0" w:color="auto"/>
                                        <w:left w:val="none" w:sz="0" w:space="0" w:color="auto"/>
                                        <w:bottom w:val="none" w:sz="0" w:space="0" w:color="auto"/>
                                        <w:right w:val="none" w:sz="0" w:space="0" w:color="auto"/>
                                      </w:divBdr>
                                    </w:div>
                                    <w:div w:id="144130750">
                                      <w:marLeft w:val="0"/>
                                      <w:marRight w:val="0"/>
                                      <w:marTop w:val="0"/>
                                      <w:marBottom w:val="0"/>
                                      <w:divBdr>
                                        <w:top w:val="none" w:sz="0" w:space="0" w:color="auto"/>
                                        <w:left w:val="none" w:sz="0" w:space="0" w:color="auto"/>
                                        <w:bottom w:val="none" w:sz="0" w:space="0" w:color="auto"/>
                                        <w:right w:val="none" w:sz="0" w:space="0" w:color="auto"/>
                                      </w:divBdr>
                                    </w:div>
                                    <w:div w:id="14655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73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ofabdullahturkoglu.k12.tr/degerler-egitimi-projesi-calisma-plani/"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724</Words>
  <Characters>4127</Characters>
  <Application>Microsoft Office Word</Application>
  <DocSecurity>0</DocSecurity>
  <Lines>34</Lines>
  <Paragraphs>9</Paragraphs>
  <ScaleCrop>false</ScaleCrop>
  <Company/>
  <LinksUpToDate>false</LinksUpToDate>
  <CharactersWithSpaces>4842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Temel Kurt</dc:creator>
  <cp:lastModifiedBy>Temel Kurt</cp:lastModifiedBy>
  <cp:revision>4</cp:revision>
  <cp:lastPrinted>2015-06-18T14:04:00Z</cp:lastPrinted>
  <dcterms:created xsi:type="dcterms:W3CDTF">2015-06-19T11:15:00Z</dcterms:created>
  <dcterms:modified xsi:type="dcterms:W3CDTF">2015-06-20T16:43:00Z</dcterms:modified>
</cp:coreProperties>
</file>